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338F" w14:textId="77777777" w:rsidR="00DE13EC" w:rsidRDefault="00DE13EC" w:rsidP="00DE13EC">
      <w:pPr>
        <w:rPr>
          <w:rFonts w:cstheme="minorHAnsi"/>
          <w:color w:val="000000" w:themeColor="text1"/>
          <w:sz w:val="32"/>
          <w:szCs w:val="32"/>
        </w:rPr>
      </w:pPr>
    </w:p>
    <w:p w14:paraId="247BCC56" w14:textId="77777777" w:rsidR="00DE13EC" w:rsidRDefault="00DE13EC" w:rsidP="00DE13EC">
      <w:pPr>
        <w:jc w:val="center"/>
        <w:rPr>
          <w:rFonts w:cstheme="minorHAnsi"/>
          <w:color w:val="000000" w:themeColor="text1"/>
          <w:sz w:val="32"/>
          <w:szCs w:val="32"/>
        </w:rPr>
      </w:pPr>
    </w:p>
    <w:p w14:paraId="7EFFC915" w14:textId="77777777" w:rsidR="00DE13EC" w:rsidRDefault="00DE13EC" w:rsidP="00DE13EC">
      <w:pPr>
        <w:jc w:val="center"/>
        <w:rPr>
          <w:rFonts w:cstheme="minorHAnsi"/>
          <w:color w:val="000000" w:themeColor="text1"/>
          <w:sz w:val="32"/>
          <w:szCs w:val="32"/>
        </w:rPr>
      </w:pPr>
    </w:p>
    <w:p w14:paraId="0FE0D95B" w14:textId="3C5AB5DE" w:rsidR="00DE13EC" w:rsidRDefault="00DE13EC" w:rsidP="00DE13EC">
      <w:pPr>
        <w:jc w:val="center"/>
        <w:rPr>
          <w:rFonts w:cstheme="minorHAnsi"/>
          <w:color w:val="000000" w:themeColor="text1"/>
          <w:sz w:val="32"/>
          <w:szCs w:val="32"/>
        </w:rPr>
      </w:pPr>
      <w:r w:rsidRPr="000F1C31">
        <w:rPr>
          <w:rFonts w:cstheme="minorHAnsi"/>
          <w:color w:val="000000" w:themeColor="text1"/>
          <w:sz w:val="32"/>
          <w:szCs w:val="32"/>
        </w:rPr>
        <w:t xml:space="preserve">Welcome!  </w:t>
      </w:r>
      <w:r w:rsidRPr="000F1C31">
        <w:rPr>
          <w:rStyle w:val="Strong"/>
          <w:rFonts w:cstheme="minorHAnsi"/>
          <w:color w:val="000000" w:themeColor="text1"/>
          <w:sz w:val="32"/>
          <w:szCs w:val="32"/>
        </w:rPr>
        <w:t>This survey is designed specifically for those who work with artists</w:t>
      </w:r>
      <w:r w:rsidRPr="000F1C31">
        <w:rPr>
          <w:rFonts w:cstheme="minorHAnsi"/>
          <w:color w:val="000000" w:themeColor="text1"/>
          <w:sz w:val="32"/>
          <w:szCs w:val="32"/>
        </w:rPr>
        <w:t>.</w:t>
      </w:r>
    </w:p>
    <w:p w14:paraId="3FFF3AD2" w14:textId="77777777" w:rsidR="00DE13EC" w:rsidRDefault="00DE13EC" w:rsidP="00DE13EC">
      <w:pPr>
        <w:jc w:val="center"/>
        <w:rPr>
          <w:rFonts w:cstheme="minorHAnsi"/>
          <w:color w:val="000000" w:themeColor="text1"/>
          <w:sz w:val="32"/>
          <w:szCs w:val="32"/>
        </w:rPr>
      </w:pPr>
    </w:p>
    <w:p w14:paraId="3D805E0F" w14:textId="77777777" w:rsidR="00DE13EC" w:rsidRPr="000F1C31" w:rsidRDefault="00DE13EC" w:rsidP="00DE13EC">
      <w:pPr>
        <w:jc w:val="center"/>
        <w:rPr>
          <w:rFonts w:cstheme="minorHAnsi"/>
          <w:color w:val="000000" w:themeColor="text1"/>
          <w:sz w:val="32"/>
          <w:szCs w:val="32"/>
        </w:rPr>
      </w:pPr>
    </w:p>
    <w:p w14:paraId="702FD2FA" w14:textId="77777777" w:rsidR="00DE13EC" w:rsidRDefault="00DE13EC" w:rsidP="00DE13EC">
      <w:pPr>
        <w:rPr>
          <w:rFonts w:eastAsia="Times New Roman" w:cstheme="minorHAnsi"/>
          <w:b/>
          <w:bCs/>
          <w:sz w:val="28"/>
          <w:szCs w:val="28"/>
        </w:rPr>
        <w:sectPr w:rsidR="00DE13EC" w:rsidSect="00802A90">
          <w:headerReference w:type="default" r:id="rId7"/>
          <w:footerReference w:type="default" r:id="rId8"/>
          <w:pgSz w:w="15840" w:h="12240" w:orient="landscape"/>
          <w:pgMar w:top="720" w:right="720" w:bottom="630" w:left="720" w:header="360" w:footer="177" w:gutter="0"/>
          <w:cols w:space="720"/>
          <w:docGrid w:linePitch="360"/>
        </w:sectPr>
      </w:pPr>
    </w:p>
    <w:p w14:paraId="5FF697D2" w14:textId="77777777" w:rsidR="00DE13EC" w:rsidRDefault="00DE13EC" w:rsidP="00DE13EC">
      <w:pPr>
        <w:rPr>
          <w:rFonts w:eastAsia="Times New Roman" w:cstheme="minorHAnsi"/>
          <w:sz w:val="28"/>
          <w:szCs w:val="28"/>
        </w:rPr>
      </w:pPr>
      <w:r w:rsidRPr="00985A2A">
        <w:rPr>
          <w:rFonts w:eastAsia="Times New Roman" w:cstheme="minorHAnsi"/>
          <w:b/>
          <w:bCs/>
          <w:sz w:val="28"/>
          <w:szCs w:val="28"/>
        </w:rPr>
        <w:t>THINK OF ARTISTS THRIVE LIKE A NAVIGATION SYSTEM</w:t>
      </w:r>
      <w:r w:rsidRPr="00985A2A">
        <w:rPr>
          <w:rFonts w:eastAsia="Times New Roman" w:cstheme="minorHAnsi"/>
          <w:sz w:val="24"/>
          <w:szCs w:val="24"/>
        </w:rPr>
        <w:br/>
        <w:t>Artists Thrive helps us see where we are in our work, where we want to go, what is important to measure, and how we can improve in ways that benefit everyone involved. Artists Thrive is meant to be customized, adapted, and applied to many situations to support your work. These tools can also be used again and again as a reference point for assessing and prompting value-driven action at all levels: individual, organizational, governmental unit, business, community collaboration, partnership, artist collective, etc. With Artists Thrive, you measure what matters to you, and you are guided toward continuous improvement over time.</w:t>
      </w:r>
      <w:r w:rsidRPr="00985A2A">
        <w:rPr>
          <w:rFonts w:eastAsia="Times New Roman" w:cstheme="minorHAnsi"/>
          <w:sz w:val="24"/>
          <w:szCs w:val="24"/>
        </w:rPr>
        <w:br/>
      </w:r>
      <w:r w:rsidRPr="00985A2A">
        <w:rPr>
          <w:rFonts w:eastAsia="Times New Roman" w:cstheme="minorHAnsi"/>
          <w:sz w:val="28"/>
          <w:szCs w:val="28"/>
        </w:rPr>
        <w:t> </w:t>
      </w:r>
    </w:p>
    <w:p w14:paraId="122B3B38" w14:textId="09C2CA74" w:rsidR="00DE13EC" w:rsidRPr="00985A2A" w:rsidRDefault="00DE13EC" w:rsidP="00DE13EC">
      <w:pPr>
        <w:rPr>
          <w:rFonts w:eastAsia="Times New Roman" w:cstheme="minorHAnsi"/>
          <w:sz w:val="24"/>
          <w:szCs w:val="24"/>
        </w:rPr>
      </w:pPr>
      <w:r>
        <w:rPr>
          <w:rFonts w:eastAsia="Times New Roman" w:cstheme="minorHAnsi"/>
          <w:b/>
          <w:bCs/>
          <w:sz w:val="28"/>
          <w:szCs w:val="28"/>
        </w:rPr>
        <w:br w:type="column"/>
      </w:r>
      <w:r w:rsidRPr="00985A2A">
        <w:rPr>
          <w:rFonts w:eastAsia="Times New Roman" w:cstheme="minorHAnsi"/>
          <w:b/>
          <w:bCs/>
          <w:sz w:val="28"/>
          <w:szCs w:val="28"/>
        </w:rPr>
        <w:t>TIPS FOR JUMPING INTO ARTISTS THRIVE</w:t>
      </w:r>
    </w:p>
    <w:p w14:paraId="1F8B8459" w14:textId="77777777" w:rsidR="00DE13EC" w:rsidRPr="00985A2A" w:rsidRDefault="00DE13EC" w:rsidP="00DE13EC">
      <w:pPr>
        <w:numPr>
          <w:ilvl w:val="0"/>
          <w:numId w:val="18"/>
        </w:numPr>
        <w:rPr>
          <w:rFonts w:eastAsia="Times New Roman" w:cstheme="minorHAnsi"/>
          <w:sz w:val="24"/>
          <w:szCs w:val="24"/>
        </w:rPr>
      </w:pPr>
      <w:r w:rsidRPr="00985A2A">
        <w:rPr>
          <w:rFonts w:eastAsia="Times New Roman" w:cstheme="minorHAnsi"/>
          <w:b/>
          <w:bCs/>
          <w:sz w:val="24"/>
          <w:szCs w:val="24"/>
        </w:rPr>
        <w:t>Consider who your “we” is</w:t>
      </w:r>
      <w:r w:rsidRPr="00985A2A">
        <w:rPr>
          <w:rFonts w:eastAsia="Times New Roman" w:cstheme="minorHAnsi"/>
          <w:sz w:val="24"/>
          <w:szCs w:val="24"/>
        </w:rPr>
        <w:t> and how that might change when using the tool for different projects and contexts. You name it and you can frame it within the tool! This survey is sharable - so feel free to complete it for a project and then share it with colleagues to see if they agree and set clear expectations for the outcomes you are working towards.</w:t>
      </w:r>
    </w:p>
    <w:p w14:paraId="46611C3B" w14:textId="77777777" w:rsidR="00DE13EC" w:rsidRPr="00985A2A" w:rsidRDefault="00DE13EC" w:rsidP="00DE13EC">
      <w:pPr>
        <w:numPr>
          <w:ilvl w:val="0"/>
          <w:numId w:val="18"/>
        </w:numPr>
        <w:spacing w:before="100" w:beforeAutospacing="1" w:after="100" w:afterAutospacing="1"/>
        <w:rPr>
          <w:rFonts w:eastAsia="Times New Roman" w:cstheme="minorHAnsi"/>
          <w:sz w:val="24"/>
          <w:szCs w:val="24"/>
        </w:rPr>
      </w:pPr>
      <w:r w:rsidRPr="00985A2A">
        <w:rPr>
          <w:rFonts w:eastAsia="Times New Roman" w:cstheme="minorHAnsi"/>
          <w:b/>
          <w:bCs/>
          <w:sz w:val="24"/>
          <w:szCs w:val="24"/>
        </w:rPr>
        <w:t>Pick and choose</w:t>
      </w:r>
      <w:r w:rsidRPr="00985A2A">
        <w:rPr>
          <w:rFonts w:eastAsia="Times New Roman" w:cstheme="minorHAnsi"/>
          <w:sz w:val="24"/>
          <w:szCs w:val="24"/>
        </w:rPr>
        <w:t xml:space="preserve"> what’s useful for you. Every row may not apply to </w:t>
      </w:r>
      <w:proofErr w:type="gramStart"/>
      <w:r w:rsidRPr="00985A2A">
        <w:rPr>
          <w:rFonts w:eastAsia="Times New Roman" w:cstheme="minorHAnsi"/>
          <w:sz w:val="24"/>
          <w:szCs w:val="24"/>
        </w:rPr>
        <w:t>you</w:t>
      </w:r>
      <w:proofErr w:type="gramEnd"/>
      <w:r w:rsidRPr="00985A2A">
        <w:rPr>
          <w:rFonts w:eastAsia="Times New Roman" w:cstheme="minorHAnsi"/>
          <w:sz w:val="24"/>
          <w:szCs w:val="24"/>
        </w:rPr>
        <w:t xml:space="preserve"> and you should feel free to customize it to make it your own.</w:t>
      </w:r>
    </w:p>
    <w:p w14:paraId="1684CB5E" w14:textId="77777777" w:rsidR="00DE13EC" w:rsidRPr="00985A2A" w:rsidRDefault="00DE13EC" w:rsidP="00DE13EC">
      <w:pPr>
        <w:numPr>
          <w:ilvl w:val="0"/>
          <w:numId w:val="18"/>
        </w:numPr>
        <w:spacing w:before="100" w:beforeAutospacing="1" w:after="100" w:afterAutospacing="1"/>
        <w:rPr>
          <w:rFonts w:eastAsia="Times New Roman" w:cstheme="minorHAnsi"/>
          <w:sz w:val="24"/>
          <w:szCs w:val="24"/>
        </w:rPr>
      </w:pPr>
      <w:r w:rsidRPr="00985A2A">
        <w:rPr>
          <w:rFonts w:eastAsia="Times New Roman" w:cstheme="minorHAnsi"/>
          <w:b/>
          <w:bCs/>
          <w:sz w:val="24"/>
          <w:szCs w:val="24"/>
        </w:rPr>
        <w:t>Dive in where you want</w:t>
      </w:r>
      <w:r w:rsidRPr="00985A2A">
        <w:rPr>
          <w:rFonts w:eastAsia="Times New Roman" w:cstheme="minorHAnsi"/>
          <w:sz w:val="24"/>
          <w:szCs w:val="24"/>
        </w:rPr>
        <w:t xml:space="preserve"> and don’t feel obligated to complete the assessment survey. If you need to stop midway, simply scroll to the end of the survey and make sure you bookmark the page to save your answers.</w:t>
      </w:r>
    </w:p>
    <w:p w14:paraId="72472E7C" w14:textId="77777777" w:rsidR="00DE13EC" w:rsidRPr="00985A2A" w:rsidRDefault="00DE13EC" w:rsidP="00DE13EC">
      <w:pPr>
        <w:numPr>
          <w:ilvl w:val="0"/>
          <w:numId w:val="18"/>
        </w:numPr>
        <w:spacing w:before="100" w:beforeAutospacing="1" w:after="100" w:afterAutospacing="1"/>
        <w:rPr>
          <w:rFonts w:eastAsia="Times New Roman" w:cstheme="minorHAnsi"/>
          <w:sz w:val="24"/>
          <w:szCs w:val="24"/>
        </w:rPr>
      </w:pPr>
      <w:r w:rsidRPr="002E2786">
        <w:rPr>
          <w:rFonts w:eastAsia="Times New Roman" w:cstheme="minorHAnsi"/>
          <w:b/>
          <w:bCs/>
          <w:sz w:val="24"/>
          <w:szCs w:val="24"/>
        </w:rPr>
        <w:t xml:space="preserve">Make it your own. </w:t>
      </w:r>
      <w:r>
        <w:rPr>
          <w:rFonts w:eastAsia="Times New Roman" w:cstheme="minorHAnsi"/>
          <w:sz w:val="24"/>
          <w:szCs w:val="24"/>
        </w:rPr>
        <w:t xml:space="preserve"> Revise the descriptions, add metrics, goals, and notes below each row.  </w:t>
      </w:r>
    </w:p>
    <w:p w14:paraId="7F7A9702" w14:textId="77777777" w:rsidR="00DE13EC" w:rsidRPr="00985A2A" w:rsidRDefault="00DE13EC" w:rsidP="00DE13EC">
      <w:pPr>
        <w:numPr>
          <w:ilvl w:val="0"/>
          <w:numId w:val="18"/>
        </w:numPr>
        <w:spacing w:before="100" w:beforeAutospacing="1" w:after="100" w:afterAutospacing="1"/>
        <w:rPr>
          <w:rFonts w:eastAsia="Times New Roman" w:cstheme="minorHAnsi"/>
          <w:sz w:val="24"/>
          <w:szCs w:val="24"/>
        </w:rPr>
      </w:pPr>
      <w:r w:rsidRPr="00985A2A">
        <w:rPr>
          <w:rFonts w:eastAsia="Times New Roman" w:cstheme="minorHAnsi"/>
          <w:b/>
          <w:bCs/>
          <w:sz w:val="24"/>
          <w:szCs w:val="24"/>
        </w:rPr>
        <w:t>Bring a generous spirit</w:t>
      </w:r>
      <w:r w:rsidRPr="00985A2A">
        <w:rPr>
          <w:rFonts w:eastAsia="Times New Roman" w:cstheme="minorHAnsi"/>
          <w:sz w:val="24"/>
          <w:szCs w:val="24"/>
        </w:rPr>
        <w:t xml:space="preserve">. This is a tool </w:t>
      </w:r>
      <w:proofErr w:type="gramStart"/>
      <w:r w:rsidRPr="00985A2A">
        <w:rPr>
          <w:rFonts w:eastAsia="Times New Roman" w:cstheme="minorHAnsi"/>
          <w:sz w:val="24"/>
          <w:szCs w:val="24"/>
        </w:rPr>
        <w:t>about</w:t>
      </w:r>
      <w:proofErr w:type="gramEnd"/>
      <w:r w:rsidRPr="00985A2A">
        <w:rPr>
          <w:rFonts w:eastAsia="Times New Roman" w:cstheme="minorHAnsi"/>
          <w:sz w:val="24"/>
          <w:szCs w:val="24"/>
        </w:rPr>
        <w:t xml:space="preserve"> growth and self-improvement, not judgement. Try using the tools to coach and incentivize yourself and your peers. Help each other reach the next level of improved performance.</w:t>
      </w:r>
    </w:p>
    <w:p w14:paraId="1D001AF8" w14:textId="77777777" w:rsidR="00DE13EC" w:rsidRPr="00985A2A" w:rsidRDefault="00DE13EC" w:rsidP="00DE13EC">
      <w:pPr>
        <w:numPr>
          <w:ilvl w:val="0"/>
          <w:numId w:val="18"/>
        </w:numPr>
        <w:spacing w:before="100" w:beforeAutospacing="1" w:after="100" w:afterAutospacing="1"/>
        <w:rPr>
          <w:rFonts w:eastAsia="Times New Roman" w:cstheme="minorHAnsi"/>
          <w:sz w:val="24"/>
          <w:szCs w:val="24"/>
        </w:rPr>
      </w:pPr>
      <w:r w:rsidRPr="00985A2A">
        <w:rPr>
          <w:rFonts w:eastAsia="Times New Roman" w:cstheme="minorHAnsi"/>
          <w:b/>
          <w:bCs/>
          <w:sz w:val="24"/>
          <w:szCs w:val="24"/>
        </w:rPr>
        <w:t>Fill in gaps</w:t>
      </w:r>
      <w:r w:rsidRPr="00985A2A">
        <w:rPr>
          <w:rFonts w:eastAsia="Times New Roman" w:cstheme="minorHAnsi"/>
          <w:sz w:val="24"/>
          <w:szCs w:val="24"/>
        </w:rPr>
        <w:t>: No single individual or organization can go it alone in changing conditions for artists to thrive. You can use the tools to identify the categories that you might lead on and those where you may need partners for support.</w:t>
      </w:r>
    </w:p>
    <w:p w14:paraId="75BDB482" w14:textId="77777777" w:rsidR="00DE13EC" w:rsidRDefault="00DE13EC">
      <w:pPr>
        <w:sectPr w:rsidR="00DE13EC" w:rsidSect="00DE13EC">
          <w:type w:val="continuous"/>
          <w:pgSz w:w="15840" w:h="12240" w:orient="landscape"/>
          <w:pgMar w:top="720" w:right="720" w:bottom="630" w:left="720" w:header="360" w:footer="177" w:gutter="0"/>
          <w:cols w:num="2" w:space="720"/>
          <w:docGrid w:linePitch="360"/>
        </w:sectPr>
      </w:pPr>
    </w:p>
    <w:p w14:paraId="6916766B" w14:textId="77777777" w:rsidR="00DE13EC" w:rsidRDefault="00DE13EC">
      <w:r>
        <w:br w:type="page"/>
      </w:r>
    </w:p>
    <w:tbl>
      <w:tblPr>
        <w:tblW w:w="14377" w:type="dxa"/>
        <w:tblCellMar>
          <w:top w:w="15" w:type="dxa"/>
          <w:left w:w="15" w:type="dxa"/>
          <w:bottom w:w="15" w:type="dxa"/>
          <w:right w:w="15" w:type="dxa"/>
        </w:tblCellMar>
        <w:tblLook w:val="04A0" w:firstRow="1" w:lastRow="0" w:firstColumn="1" w:lastColumn="0" w:noHBand="0" w:noVBand="1"/>
      </w:tblPr>
      <w:tblGrid>
        <w:gridCol w:w="1507"/>
        <w:gridCol w:w="2807"/>
        <w:gridCol w:w="3145"/>
        <w:gridCol w:w="3329"/>
        <w:gridCol w:w="3589"/>
      </w:tblGrid>
      <w:tr w:rsidR="00483EE9" w:rsidRPr="00483EE9" w14:paraId="19CC31D5" w14:textId="77777777" w:rsidTr="00A95BA0">
        <w:trPr>
          <w:trHeight w:val="540"/>
        </w:trPr>
        <w:tc>
          <w:tcPr>
            <w:tcW w:w="14377" w:type="dxa"/>
            <w:gridSpan w:val="5"/>
            <w:tcBorders>
              <w:top w:val="single" w:sz="18" w:space="0" w:color="000000"/>
              <w:left w:val="single" w:sz="18" w:space="0" w:color="000000"/>
              <w:bottom w:val="single" w:sz="4" w:space="0" w:color="auto"/>
              <w:right w:val="single" w:sz="18" w:space="0" w:color="000000"/>
            </w:tcBorders>
            <w:shd w:val="clear" w:color="auto" w:fill="000000"/>
            <w:tcMar>
              <w:top w:w="0" w:type="dxa"/>
              <w:left w:w="108" w:type="dxa"/>
              <w:bottom w:w="0" w:type="dxa"/>
              <w:right w:w="108" w:type="dxa"/>
            </w:tcMar>
            <w:vAlign w:val="center"/>
            <w:hideMark/>
          </w:tcPr>
          <w:p w14:paraId="7E518E47" w14:textId="7B96F3DE" w:rsidR="00483EE9" w:rsidRPr="00483EE9" w:rsidRDefault="00483EE9" w:rsidP="002C64A0">
            <w:pPr>
              <w:rPr>
                <w:rFonts w:eastAsia="Times New Roman" w:cstheme="minorHAnsi"/>
              </w:rPr>
            </w:pPr>
            <w:r w:rsidRPr="00483EE9">
              <w:rPr>
                <w:rFonts w:eastAsia="Times New Roman" w:cstheme="minorHAnsi"/>
                <w:b/>
                <w:bCs/>
                <w:color w:val="FFFFFF"/>
                <w:sz w:val="40"/>
                <w:szCs w:val="40"/>
              </w:rPr>
              <w:lastRenderedPageBreak/>
              <w:t>ADVOCACY</w:t>
            </w:r>
          </w:p>
        </w:tc>
      </w:tr>
      <w:tr w:rsidR="00483EE9" w:rsidRPr="00483EE9" w14:paraId="1BB6D4B6" w14:textId="77777777" w:rsidTr="00A95BA0">
        <w:trPr>
          <w:trHeight w:val="588"/>
        </w:trPr>
        <w:tc>
          <w:tcPr>
            <w:tcW w:w="1507" w:type="dxa"/>
            <w:tcBorders>
              <w:top w:val="single" w:sz="4" w:space="0" w:color="auto"/>
              <w:left w:val="single" w:sz="18" w:space="0" w:color="000000"/>
              <w:bottom w:val="single" w:sz="18" w:space="0" w:color="000000"/>
              <w:right w:val="single" w:sz="8" w:space="0" w:color="000000"/>
            </w:tcBorders>
            <w:tcMar>
              <w:top w:w="0" w:type="dxa"/>
              <w:left w:w="108" w:type="dxa"/>
              <w:bottom w:w="0" w:type="dxa"/>
              <w:right w:w="108" w:type="dxa"/>
            </w:tcMar>
            <w:hideMark/>
          </w:tcPr>
          <w:p w14:paraId="49A06B8E" w14:textId="77777777" w:rsidR="00483EE9" w:rsidRPr="00483EE9" w:rsidRDefault="00483EE9" w:rsidP="00483EE9">
            <w:pPr>
              <w:rPr>
                <w:rFonts w:eastAsia="Times New Roman" w:cstheme="minorHAnsi"/>
              </w:rPr>
            </w:pPr>
          </w:p>
        </w:tc>
        <w:tc>
          <w:tcPr>
            <w:tcW w:w="2807" w:type="dxa"/>
            <w:tcBorders>
              <w:top w:val="single" w:sz="4" w:space="0" w:color="auto"/>
              <w:left w:val="single" w:sz="8" w:space="0" w:color="000000"/>
              <w:bottom w:val="single" w:sz="18" w:space="0" w:color="000000"/>
              <w:right w:val="single" w:sz="8" w:space="0" w:color="000000"/>
            </w:tcBorders>
            <w:shd w:val="clear" w:color="auto" w:fill="D9D9D9"/>
            <w:tcMar>
              <w:top w:w="0" w:type="dxa"/>
              <w:left w:w="108" w:type="dxa"/>
              <w:bottom w:w="0" w:type="dxa"/>
              <w:right w:w="108" w:type="dxa"/>
            </w:tcMar>
            <w:vAlign w:val="center"/>
            <w:hideMark/>
          </w:tcPr>
          <w:p w14:paraId="1AB54343" w14:textId="601AF405" w:rsidR="00483EE9" w:rsidRPr="00483EE9" w:rsidRDefault="00483EE9" w:rsidP="00483EE9">
            <w:pPr>
              <w:jc w:val="center"/>
              <w:rPr>
                <w:rFonts w:eastAsia="Times New Roman" w:cstheme="minorHAnsi"/>
              </w:rPr>
            </w:pPr>
            <w:r w:rsidRPr="00483EE9">
              <w:rPr>
                <w:rFonts w:eastAsia="Times New Roman" w:cstheme="minorHAnsi"/>
                <w:b/>
                <w:bCs/>
                <w:color w:val="000000"/>
                <w:sz w:val="28"/>
                <w:szCs w:val="28"/>
              </w:rPr>
              <w:t>ARTISTS SILENCED</w:t>
            </w:r>
          </w:p>
        </w:tc>
        <w:tc>
          <w:tcPr>
            <w:tcW w:w="3145" w:type="dxa"/>
            <w:tcBorders>
              <w:top w:val="single" w:sz="4" w:space="0" w:color="auto"/>
              <w:left w:val="single" w:sz="8" w:space="0" w:color="000000"/>
              <w:bottom w:val="single" w:sz="18" w:space="0" w:color="000000"/>
              <w:right w:val="single" w:sz="8" w:space="0" w:color="000000"/>
            </w:tcBorders>
            <w:shd w:val="clear" w:color="auto" w:fill="D9D9D9"/>
            <w:tcMar>
              <w:top w:w="0" w:type="dxa"/>
              <w:left w:w="108" w:type="dxa"/>
              <w:bottom w:w="0" w:type="dxa"/>
              <w:right w:w="108" w:type="dxa"/>
            </w:tcMar>
            <w:vAlign w:val="center"/>
            <w:hideMark/>
          </w:tcPr>
          <w:p w14:paraId="1E0E1C04" w14:textId="5FEE3017" w:rsidR="00483EE9" w:rsidRPr="00483EE9" w:rsidRDefault="00483EE9" w:rsidP="00483EE9">
            <w:pPr>
              <w:jc w:val="center"/>
              <w:rPr>
                <w:rFonts w:eastAsia="Times New Roman" w:cstheme="minorHAnsi"/>
              </w:rPr>
            </w:pPr>
            <w:r w:rsidRPr="00483EE9">
              <w:rPr>
                <w:rFonts w:eastAsia="Times New Roman" w:cstheme="minorHAnsi"/>
                <w:b/>
                <w:bCs/>
                <w:color w:val="000000"/>
                <w:sz w:val="28"/>
                <w:szCs w:val="28"/>
              </w:rPr>
              <w:t>ARTISTS STRUGGLE</w:t>
            </w:r>
          </w:p>
        </w:tc>
        <w:tc>
          <w:tcPr>
            <w:tcW w:w="3329" w:type="dxa"/>
            <w:tcBorders>
              <w:top w:val="single" w:sz="4" w:space="0" w:color="auto"/>
              <w:left w:val="single" w:sz="8" w:space="0" w:color="000000"/>
              <w:bottom w:val="single" w:sz="18" w:space="0" w:color="000000"/>
              <w:right w:val="single" w:sz="8" w:space="0" w:color="000000"/>
            </w:tcBorders>
            <w:shd w:val="clear" w:color="auto" w:fill="D9D9D9"/>
            <w:tcMar>
              <w:top w:w="0" w:type="dxa"/>
              <w:left w:w="108" w:type="dxa"/>
              <w:bottom w:w="0" w:type="dxa"/>
              <w:right w:w="108" w:type="dxa"/>
            </w:tcMar>
            <w:vAlign w:val="center"/>
            <w:hideMark/>
          </w:tcPr>
          <w:p w14:paraId="54938003" w14:textId="5B506712" w:rsidR="00483EE9" w:rsidRPr="00483EE9" w:rsidRDefault="00483EE9" w:rsidP="00483EE9">
            <w:pPr>
              <w:jc w:val="center"/>
              <w:rPr>
                <w:rFonts w:eastAsia="Times New Roman" w:cstheme="minorHAnsi"/>
              </w:rPr>
            </w:pPr>
            <w:r w:rsidRPr="00483EE9">
              <w:rPr>
                <w:rFonts w:eastAsia="Times New Roman" w:cstheme="minorHAnsi"/>
                <w:b/>
                <w:bCs/>
                <w:color w:val="000000"/>
                <w:sz w:val="28"/>
                <w:szCs w:val="28"/>
              </w:rPr>
              <w:t>ARTISTS SURVIVE</w:t>
            </w:r>
          </w:p>
        </w:tc>
        <w:tc>
          <w:tcPr>
            <w:tcW w:w="3589" w:type="dxa"/>
            <w:tcBorders>
              <w:top w:val="single" w:sz="4" w:space="0" w:color="auto"/>
              <w:left w:val="single" w:sz="8" w:space="0" w:color="000000"/>
              <w:bottom w:val="single" w:sz="18" w:space="0" w:color="000000"/>
              <w:right w:val="single" w:sz="18" w:space="0" w:color="000000"/>
            </w:tcBorders>
            <w:shd w:val="clear" w:color="auto" w:fill="D9D9D9"/>
            <w:tcMar>
              <w:top w:w="0" w:type="dxa"/>
              <w:left w:w="108" w:type="dxa"/>
              <w:bottom w:w="0" w:type="dxa"/>
              <w:right w:w="108" w:type="dxa"/>
            </w:tcMar>
            <w:vAlign w:val="center"/>
            <w:hideMark/>
          </w:tcPr>
          <w:p w14:paraId="399EC9F7" w14:textId="26A0CB4F" w:rsidR="00483EE9" w:rsidRPr="00483EE9" w:rsidRDefault="00483EE9" w:rsidP="00483EE9">
            <w:pPr>
              <w:jc w:val="center"/>
              <w:rPr>
                <w:rFonts w:eastAsia="Times New Roman" w:cstheme="minorHAnsi"/>
              </w:rPr>
            </w:pPr>
            <w:r w:rsidRPr="00483EE9">
              <w:rPr>
                <w:rFonts w:eastAsia="Times New Roman" w:cstheme="minorHAnsi"/>
                <w:b/>
                <w:bCs/>
                <w:color w:val="000000"/>
                <w:sz w:val="28"/>
                <w:szCs w:val="28"/>
              </w:rPr>
              <w:t>ARTISTS THRIVE!</w:t>
            </w:r>
          </w:p>
        </w:tc>
      </w:tr>
      <w:tr w:rsidR="00483EE9" w:rsidRPr="00483EE9" w14:paraId="1C2290C1" w14:textId="77777777" w:rsidTr="00A95BA0">
        <w:trPr>
          <w:trHeight w:val="1196"/>
        </w:trPr>
        <w:tc>
          <w:tcPr>
            <w:tcW w:w="1507"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hideMark/>
          </w:tcPr>
          <w:p w14:paraId="500B04A3" w14:textId="77777777" w:rsidR="00483EE9" w:rsidRPr="00AF39FE" w:rsidRDefault="00483EE9" w:rsidP="00A95BA0">
            <w:pPr>
              <w:jc w:val="center"/>
              <w:rPr>
                <w:rFonts w:cstheme="minorHAnsi"/>
                <w:b/>
                <w:bCs/>
              </w:rPr>
            </w:pPr>
            <w:r w:rsidRPr="00AF39FE">
              <w:rPr>
                <w:rFonts w:cstheme="minorHAnsi"/>
                <w:b/>
                <w:bCs/>
              </w:rPr>
              <w:t>Artist Led Organizing</w:t>
            </w:r>
          </w:p>
        </w:tc>
        <w:tc>
          <w:tcPr>
            <w:tcW w:w="2807"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DB5BC" w14:textId="77777777" w:rsidR="00483EE9" w:rsidRPr="00AF39FE" w:rsidRDefault="00483EE9" w:rsidP="002C64A0">
            <w:pPr>
              <w:pStyle w:val="NormalWeb"/>
              <w:spacing w:before="0" w:beforeAutospacing="0" w:after="0" w:afterAutospacing="0"/>
              <w:rPr>
                <w:rFonts w:asciiTheme="minorHAnsi" w:hAnsiTheme="minorHAnsi" w:cstheme="minorHAnsi"/>
                <w:sz w:val="20"/>
                <w:szCs w:val="20"/>
              </w:rPr>
            </w:pPr>
            <w:r w:rsidRPr="00AF39FE">
              <w:rPr>
                <w:rFonts w:asciiTheme="minorHAnsi" w:hAnsiTheme="minorHAnsi" w:cstheme="minorHAnsi"/>
                <w:color w:val="000000"/>
                <w:sz w:val="20"/>
                <w:szCs w:val="20"/>
              </w:rPr>
              <w:t>We don’t support artists who self-organize around their issues and goals. </w:t>
            </w:r>
          </w:p>
          <w:p w14:paraId="75F1C2F0" w14:textId="77777777" w:rsidR="00483EE9" w:rsidRPr="00AF39FE" w:rsidRDefault="00483EE9" w:rsidP="002C64A0">
            <w:pPr>
              <w:rPr>
                <w:rFonts w:cstheme="minorHAnsi"/>
                <w:sz w:val="20"/>
                <w:szCs w:val="20"/>
              </w:rPr>
            </w:pPr>
          </w:p>
          <w:p w14:paraId="56D062A1" w14:textId="77777777" w:rsidR="00483EE9" w:rsidRPr="00AF39FE" w:rsidRDefault="00483EE9" w:rsidP="002C64A0">
            <w:pPr>
              <w:rPr>
                <w:rFonts w:eastAsia="Times New Roman" w:cstheme="minorHAnsi"/>
                <w:sz w:val="20"/>
                <w:szCs w:val="20"/>
              </w:rPr>
            </w:pPr>
            <w:r w:rsidRPr="00AF39FE">
              <w:rPr>
                <w:rFonts w:cstheme="minorHAnsi"/>
                <w:color w:val="000000"/>
                <w:sz w:val="20"/>
                <w:szCs w:val="20"/>
              </w:rPr>
              <w:t> </w:t>
            </w:r>
          </w:p>
        </w:tc>
        <w:tc>
          <w:tcPr>
            <w:tcW w:w="3145"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494A1" w14:textId="77777777" w:rsidR="00483EE9" w:rsidRPr="00AF39FE" w:rsidRDefault="00483EE9" w:rsidP="002C64A0">
            <w:pPr>
              <w:pStyle w:val="NormalWeb"/>
              <w:spacing w:before="0" w:beforeAutospacing="0" w:after="0" w:afterAutospacing="0"/>
              <w:rPr>
                <w:rFonts w:asciiTheme="minorHAnsi" w:hAnsiTheme="minorHAnsi" w:cstheme="minorHAnsi"/>
                <w:sz w:val="20"/>
                <w:szCs w:val="20"/>
              </w:rPr>
            </w:pPr>
            <w:r w:rsidRPr="00AF39FE">
              <w:rPr>
                <w:rFonts w:asciiTheme="minorHAnsi" w:hAnsiTheme="minorHAnsi" w:cstheme="minorHAnsi"/>
                <w:color w:val="000000"/>
                <w:sz w:val="20"/>
                <w:szCs w:val="20"/>
              </w:rPr>
              <w:t>We are open to listening to artists who self-organize, and we may include their ideas in our advocacy work.</w:t>
            </w:r>
          </w:p>
          <w:p w14:paraId="14A6ABAC" w14:textId="77777777" w:rsidR="00483EE9" w:rsidRPr="00AF39FE" w:rsidRDefault="00483EE9" w:rsidP="002C64A0">
            <w:pPr>
              <w:rPr>
                <w:rFonts w:eastAsia="Times New Roman" w:cstheme="minorHAnsi"/>
                <w:sz w:val="20"/>
                <w:szCs w:val="20"/>
              </w:rPr>
            </w:pPr>
          </w:p>
        </w:tc>
        <w:tc>
          <w:tcPr>
            <w:tcW w:w="3329"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14AE63" w14:textId="77777777" w:rsidR="00483EE9" w:rsidRPr="00AF39FE" w:rsidRDefault="00483EE9" w:rsidP="002C64A0">
            <w:pPr>
              <w:rPr>
                <w:rFonts w:eastAsia="Times New Roman" w:cstheme="minorHAnsi"/>
                <w:sz w:val="20"/>
                <w:szCs w:val="20"/>
              </w:rPr>
            </w:pPr>
            <w:r w:rsidRPr="00AF39FE">
              <w:rPr>
                <w:rFonts w:cstheme="minorHAnsi"/>
                <w:color w:val="000000"/>
                <w:sz w:val="20"/>
                <w:szCs w:val="20"/>
              </w:rPr>
              <w:t>We offer some support to artists who self-organize, and we make space for their voices in local and national conversations.</w:t>
            </w:r>
          </w:p>
        </w:tc>
        <w:tc>
          <w:tcPr>
            <w:tcW w:w="3589"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hideMark/>
          </w:tcPr>
          <w:p w14:paraId="0973020E" w14:textId="77777777" w:rsidR="00483EE9" w:rsidRPr="00AF39FE" w:rsidRDefault="00483EE9" w:rsidP="002C64A0">
            <w:pPr>
              <w:rPr>
                <w:rFonts w:eastAsia="Times New Roman" w:cstheme="minorHAnsi"/>
                <w:sz w:val="20"/>
                <w:szCs w:val="20"/>
              </w:rPr>
            </w:pPr>
            <w:r w:rsidRPr="00AF39FE">
              <w:rPr>
                <w:rFonts w:cstheme="minorHAnsi"/>
                <w:color w:val="000000"/>
                <w:sz w:val="20"/>
                <w:szCs w:val="20"/>
              </w:rPr>
              <w:t>We celebrate, resource, and build capacity among artists who self-organize. Together we strategize and share power to build local and national artist-centric advocacy platforms and long-term change. </w:t>
            </w:r>
          </w:p>
        </w:tc>
      </w:tr>
      <w:tr w:rsidR="00483EE9" w:rsidRPr="00483EE9" w14:paraId="4534F810" w14:textId="77777777" w:rsidTr="00A95BA0">
        <w:trPr>
          <w:trHeight w:val="288"/>
        </w:trPr>
        <w:tc>
          <w:tcPr>
            <w:tcW w:w="1507" w:type="dxa"/>
            <w:vMerge/>
            <w:tcBorders>
              <w:top w:val="single" w:sz="4" w:space="0" w:color="000000"/>
              <w:left w:val="single" w:sz="18" w:space="0" w:color="000000"/>
              <w:bottom w:val="single" w:sz="4" w:space="0" w:color="000000"/>
              <w:right w:val="single" w:sz="8" w:space="0" w:color="000000"/>
            </w:tcBorders>
            <w:vAlign w:val="center"/>
          </w:tcPr>
          <w:p w14:paraId="75180265" w14:textId="77777777" w:rsidR="00483EE9" w:rsidRPr="00AF39FE" w:rsidRDefault="00483EE9" w:rsidP="00A95BA0">
            <w:pPr>
              <w:jc w:val="center"/>
              <w:rPr>
                <w:rFonts w:cstheme="minorHAnsi"/>
                <w:b/>
                <w:bCs/>
              </w:rPr>
            </w:pPr>
          </w:p>
        </w:tc>
        <w:tc>
          <w:tcPr>
            <w:tcW w:w="12870" w:type="dxa"/>
            <w:gridSpan w:val="4"/>
            <w:tcBorders>
              <w:top w:val="single" w:sz="8"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3520C511" w14:textId="77777777" w:rsidR="00483EE9" w:rsidRPr="00AF39FE" w:rsidRDefault="00483EE9" w:rsidP="002C64A0">
            <w:pPr>
              <w:rPr>
                <w:rFonts w:eastAsia="Times New Roman" w:cstheme="minorHAnsi"/>
                <w:sz w:val="20"/>
                <w:szCs w:val="20"/>
              </w:rPr>
            </w:pPr>
            <w:r w:rsidRPr="00AF39FE">
              <w:rPr>
                <w:rFonts w:eastAsia="Times New Roman" w:cstheme="minorHAnsi"/>
                <w:i/>
                <w:iCs/>
                <w:color w:val="000000"/>
                <w:sz w:val="20"/>
                <w:szCs w:val="20"/>
              </w:rPr>
              <w:t>Write your own descriptors or make notes for yourself</w:t>
            </w:r>
          </w:p>
        </w:tc>
      </w:tr>
      <w:tr w:rsidR="00483EE9" w:rsidRPr="00483EE9" w14:paraId="36E8E9CD" w14:textId="77777777" w:rsidTr="00204987">
        <w:trPr>
          <w:trHeight w:val="576"/>
        </w:trPr>
        <w:tc>
          <w:tcPr>
            <w:tcW w:w="1507" w:type="dxa"/>
            <w:vMerge/>
            <w:tcBorders>
              <w:top w:val="single" w:sz="4" w:space="0" w:color="000000"/>
              <w:left w:val="single" w:sz="18" w:space="0" w:color="000000"/>
              <w:bottom w:val="single" w:sz="18" w:space="0" w:color="000000"/>
              <w:right w:val="single" w:sz="8" w:space="0" w:color="000000"/>
            </w:tcBorders>
            <w:vAlign w:val="center"/>
            <w:hideMark/>
          </w:tcPr>
          <w:p w14:paraId="1C1D6451" w14:textId="77777777" w:rsidR="00483EE9" w:rsidRPr="00AF39FE" w:rsidRDefault="00483EE9" w:rsidP="00A95BA0">
            <w:pPr>
              <w:jc w:val="center"/>
              <w:rPr>
                <w:rFonts w:cstheme="minorHAnsi"/>
                <w:b/>
                <w:bCs/>
              </w:rPr>
            </w:pPr>
          </w:p>
        </w:tc>
        <w:tc>
          <w:tcPr>
            <w:tcW w:w="2807"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2E9E3D7C" w14:textId="77777777" w:rsidR="00483EE9" w:rsidRPr="00AF39FE" w:rsidRDefault="00483EE9" w:rsidP="002C64A0">
            <w:pPr>
              <w:rPr>
                <w:rFonts w:eastAsia="Times New Roman" w:cstheme="minorHAnsi"/>
                <w:sz w:val="20"/>
                <w:szCs w:val="20"/>
              </w:rPr>
            </w:pPr>
          </w:p>
        </w:tc>
        <w:tc>
          <w:tcPr>
            <w:tcW w:w="3145"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07A99185" w14:textId="77777777" w:rsidR="00483EE9" w:rsidRPr="00AF39FE" w:rsidRDefault="00483EE9" w:rsidP="002C64A0">
            <w:pPr>
              <w:rPr>
                <w:rFonts w:eastAsia="Times New Roman" w:cstheme="minorHAnsi"/>
                <w:sz w:val="20"/>
                <w:szCs w:val="20"/>
              </w:rPr>
            </w:pPr>
          </w:p>
        </w:tc>
        <w:tc>
          <w:tcPr>
            <w:tcW w:w="3329"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0F405C22" w14:textId="77777777" w:rsidR="00483EE9" w:rsidRPr="00AF39FE" w:rsidRDefault="00483EE9" w:rsidP="002C64A0">
            <w:pPr>
              <w:rPr>
                <w:rFonts w:eastAsia="Times New Roman" w:cstheme="minorHAnsi"/>
                <w:sz w:val="20"/>
                <w:szCs w:val="20"/>
              </w:rPr>
            </w:pPr>
          </w:p>
        </w:tc>
        <w:tc>
          <w:tcPr>
            <w:tcW w:w="3589"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331B3C66" w14:textId="77777777" w:rsidR="00483EE9" w:rsidRPr="00AF39FE" w:rsidRDefault="00483EE9" w:rsidP="002C64A0">
            <w:pPr>
              <w:rPr>
                <w:rFonts w:eastAsia="Times New Roman" w:cstheme="minorHAnsi"/>
                <w:sz w:val="20"/>
                <w:szCs w:val="20"/>
              </w:rPr>
            </w:pPr>
          </w:p>
        </w:tc>
      </w:tr>
      <w:tr w:rsidR="00483EE9" w:rsidRPr="00483EE9" w14:paraId="3222621B" w14:textId="77777777" w:rsidTr="00AF39FE">
        <w:trPr>
          <w:trHeight w:val="1215"/>
        </w:trPr>
        <w:tc>
          <w:tcPr>
            <w:tcW w:w="1507"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hideMark/>
          </w:tcPr>
          <w:p w14:paraId="205E21A9" w14:textId="77777777" w:rsidR="00483EE9" w:rsidRPr="00AF39FE" w:rsidRDefault="00483EE9" w:rsidP="00A95BA0">
            <w:pPr>
              <w:spacing w:after="240"/>
              <w:jc w:val="center"/>
              <w:rPr>
                <w:rFonts w:cstheme="minorHAnsi"/>
                <w:b/>
                <w:bCs/>
              </w:rPr>
            </w:pPr>
            <w:r w:rsidRPr="00AF39FE">
              <w:rPr>
                <w:rFonts w:cstheme="minorHAnsi"/>
                <w:b/>
                <w:bCs/>
              </w:rPr>
              <w:t>Integrating Artists’ Issues</w:t>
            </w:r>
          </w:p>
        </w:tc>
        <w:tc>
          <w:tcPr>
            <w:tcW w:w="2807"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14:paraId="563E0F1C" w14:textId="77777777" w:rsidR="00483EE9" w:rsidRPr="00AF39FE" w:rsidRDefault="00483EE9" w:rsidP="002C64A0">
            <w:pPr>
              <w:rPr>
                <w:rFonts w:eastAsia="Times New Roman" w:cstheme="minorHAnsi"/>
                <w:sz w:val="20"/>
                <w:szCs w:val="20"/>
              </w:rPr>
            </w:pPr>
            <w:r w:rsidRPr="00AF39FE">
              <w:rPr>
                <w:rFonts w:cstheme="minorHAnsi"/>
                <w:color w:val="000000"/>
                <w:sz w:val="20"/>
                <w:szCs w:val="20"/>
              </w:rPr>
              <w:t xml:space="preserve">Artists’ issues are not specifically addressed in our advocacy work. </w:t>
            </w:r>
          </w:p>
        </w:tc>
        <w:tc>
          <w:tcPr>
            <w:tcW w:w="3145"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14:paraId="25D68049" w14:textId="77777777" w:rsidR="00483EE9" w:rsidRPr="00AF39FE" w:rsidRDefault="00483EE9" w:rsidP="002C64A0">
            <w:pPr>
              <w:rPr>
                <w:rFonts w:eastAsia="Times New Roman" w:cstheme="minorHAnsi"/>
                <w:sz w:val="20"/>
                <w:szCs w:val="20"/>
              </w:rPr>
            </w:pPr>
            <w:r w:rsidRPr="00AF39FE">
              <w:rPr>
                <w:rFonts w:cstheme="minorHAnsi"/>
                <w:color w:val="000000"/>
                <w:sz w:val="20"/>
                <w:szCs w:val="20"/>
              </w:rPr>
              <w:t>We have limited mechanisms for incorporating artists’ issues and perspectives into our advocacy work. </w:t>
            </w:r>
          </w:p>
        </w:tc>
        <w:tc>
          <w:tcPr>
            <w:tcW w:w="3329"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14:paraId="31044590" w14:textId="77777777" w:rsidR="00483EE9" w:rsidRPr="00AF39FE" w:rsidRDefault="00483EE9" w:rsidP="002C64A0">
            <w:pPr>
              <w:rPr>
                <w:rFonts w:eastAsia="Times New Roman" w:cstheme="minorHAnsi"/>
                <w:sz w:val="20"/>
                <w:szCs w:val="20"/>
              </w:rPr>
            </w:pPr>
            <w:r w:rsidRPr="00AF39FE">
              <w:rPr>
                <w:rFonts w:cstheme="minorHAnsi"/>
                <w:color w:val="000000"/>
                <w:sz w:val="20"/>
                <w:szCs w:val="20"/>
              </w:rPr>
              <w:t>We have mechanisms for seeking and understanding artists’ issues and perspectives, and these are a key component of our advocacy work.</w:t>
            </w:r>
          </w:p>
        </w:tc>
        <w:tc>
          <w:tcPr>
            <w:tcW w:w="3589"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hideMark/>
          </w:tcPr>
          <w:p w14:paraId="0BED8560" w14:textId="77777777" w:rsidR="00483EE9" w:rsidRPr="00AF39FE" w:rsidRDefault="00483EE9" w:rsidP="002C64A0">
            <w:pPr>
              <w:rPr>
                <w:rFonts w:eastAsia="Times New Roman" w:cstheme="minorHAnsi"/>
                <w:sz w:val="20"/>
                <w:szCs w:val="20"/>
              </w:rPr>
            </w:pPr>
            <w:r w:rsidRPr="00AF39FE">
              <w:rPr>
                <w:rFonts w:cstheme="minorHAnsi"/>
                <w:color w:val="000000"/>
                <w:sz w:val="20"/>
                <w:szCs w:val="20"/>
              </w:rPr>
              <w:t>We have effective mechanisms for seeking and understanding artists’ issues and perspectives, and these are central to our advocacy work.</w:t>
            </w:r>
          </w:p>
        </w:tc>
      </w:tr>
      <w:tr w:rsidR="00483EE9" w:rsidRPr="00483EE9" w14:paraId="31E7A23E" w14:textId="77777777" w:rsidTr="00A95BA0">
        <w:trPr>
          <w:trHeight w:val="288"/>
        </w:trPr>
        <w:tc>
          <w:tcPr>
            <w:tcW w:w="1507" w:type="dxa"/>
            <w:vMerge/>
            <w:tcBorders>
              <w:top w:val="single" w:sz="4" w:space="0" w:color="000000"/>
              <w:left w:val="single" w:sz="18" w:space="0" w:color="000000"/>
              <w:bottom w:val="single" w:sz="4" w:space="0" w:color="000000"/>
              <w:right w:val="single" w:sz="8" w:space="0" w:color="000000"/>
            </w:tcBorders>
            <w:vAlign w:val="center"/>
          </w:tcPr>
          <w:p w14:paraId="6C1A826B" w14:textId="77777777" w:rsidR="00483EE9" w:rsidRPr="00AF39FE" w:rsidRDefault="00483EE9" w:rsidP="00A95BA0">
            <w:pPr>
              <w:jc w:val="center"/>
              <w:rPr>
                <w:rFonts w:cstheme="minorHAnsi"/>
                <w:b/>
                <w:bCs/>
              </w:rPr>
            </w:pPr>
          </w:p>
        </w:tc>
        <w:tc>
          <w:tcPr>
            <w:tcW w:w="12870" w:type="dxa"/>
            <w:gridSpan w:val="4"/>
            <w:tcBorders>
              <w:top w:val="single" w:sz="4"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500A3031" w14:textId="77777777" w:rsidR="00483EE9" w:rsidRPr="00AF39FE" w:rsidRDefault="00483EE9" w:rsidP="002C64A0">
            <w:pPr>
              <w:rPr>
                <w:rFonts w:eastAsia="Times New Roman" w:cstheme="minorHAnsi"/>
                <w:i/>
                <w:iCs/>
                <w:color w:val="000000"/>
                <w:sz w:val="20"/>
                <w:szCs w:val="20"/>
              </w:rPr>
            </w:pPr>
            <w:r w:rsidRPr="00AF39FE">
              <w:rPr>
                <w:rFonts w:eastAsia="Times New Roman" w:cstheme="minorHAnsi"/>
                <w:i/>
                <w:iCs/>
                <w:color w:val="000000"/>
                <w:sz w:val="20"/>
                <w:szCs w:val="20"/>
              </w:rPr>
              <w:t>Write your own descriptors or make notes for yourself</w:t>
            </w:r>
          </w:p>
        </w:tc>
      </w:tr>
      <w:tr w:rsidR="00483EE9" w:rsidRPr="00483EE9" w14:paraId="41A1127F" w14:textId="77777777" w:rsidTr="00204987">
        <w:trPr>
          <w:trHeight w:val="576"/>
        </w:trPr>
        <w:tc>
          <w:tcPr>
            <w:tcW w:w="1507" w:type="dxa"/>
            <w:vMerge/>
            <w:tcBorders>
              <w:top w:val="single" w:sz="4" w:space="0" w:color="000000"/>
              <w:left w:val="single" w:sz="18" w:space="0" w:color="000000"/>
              <w:bottom w:val="single" w:sz="18" w:space="0" w:color="000000"/>
              <w:right w:val="single" w:sz="8" w:space="0" w:color="000000"/>
            </w:tcBorders>
            <w:vAlign w:val="center"/>
            <w:hideMark/>
          </w:tcPr>
          <w:p w14:paraId="1E47E138" w14:textId="77777777" w:rsidR="00483EE9" w:rsidRPr="00AF39FE" w:rsidRDefault="00483EE9" w:rsidP="00A95BA0">
            <w:pPr>
              <w:jc w:val="center"/>
              <w:rPr>
                <w:rFonts w:cstheme="minorHAnsi"/>
                <w:b/>
                <w:bCs/>
              </w:rPr>
            </w:pPr>
          </w:p>
        </w:tc>
        <w:tc>
          <w:tcPr>
            <w:tcW w:w="2807"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4697D9C4" w14:textId="77777777" w:rsidR="00483EE9" w:rsidRPr="00AF39FE" w:rsidRDefault="00483EE9" w:rsidP="002C64A0">
            <w:pPr>
              <w:rPr>
                <w:rFonts w:eastAsia="Times New Roman" w:cstheme="minorHAnsi"/>
                <w:sz w:val="20"/>
                <w:szCs w:val="20"/>
              </w:rPr>
            </w:pPr>
          </w:p>
        </w:tc>
        <w:tc>
          <w:tcPr>
            <w:tcW w:w="3145"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4A8A056D" w14:textId="77777777" w:rsidR="00483EE9" w:rsidRPr="00AF39FE" w:rsidRDefault="00483EE9" w:rsidP="002C64A0">
            <w:pPr>
              <w:rPr>
                <w:rFonts w:eastAsia="Times New Roman" w:cstheme="minorHAnsi"/>
                <w:sz w:val="20"/>
                <w:szCs w:val="20"/>
              </w:rPr>
            </w:pPr>
          </w:p>
        </w:tc>
        <w:tc>
          <w:tcPr>
            <w:tcW w:w="3329"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2BFEFC8B" w14:textId="77777777" w:rsidR="00483EE9" w:rsidRPr="00AF39FE" w:rsidRDefault="00483EE9" w:rsidP="002C64A0">
            <w:pPr>
              <w:rPr>
                <w:rFonts w:eastAsia="Times New Roman" w:cstheme="minorHAnsi"/>
                <w:sz w:val="20"/>
                <w:szCs w:val="20"/>
              </w:rPr>
            </w:pPr>
          </w:p>
        </w:tc>
        <w:tc>
          <w:tcPr>
            <w:tcW w:w="3589"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702B2115" w14:textId="77777777" w:rsidR="00483EE9" w:rsidRPr="00AF39FE" w:rsidRDefault="00483EE9" w:rsidP="002C64A0">
            <w:pPr>
              <w:rPr>
                <w:rFonts w:eastAsia="Times New Roman" w:cstheme="minorHAnsi"/>
                <w:sz w:val="20"/>
                <w:szCs w:val="20"/>
              </w:rPr>
            </w:pPr>
          </w:p>
        </w:tc>
      </w:tr>
      <w:tr w:rsidR="00483EE9" w:rsidRPr="00483EE9" w14:paraId="1CC66161" w14:textId="77777777" w:rsidTr="00AF39FE">
        <w:trPr>
          <w:trHeight w:val="1890"/>
        </w:trPr>
        <w:tc>
          <w:tcPr>
            <w:tcW w:w="1507"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hideMark/>
          </w:tcPr>
          <w:p w14:paraId="5B4F7351" w14:textId="77777777" w:rsidR="00483EE9" w:rsidRPr="00AF39FE" w:rsidRDefault="00483EE9" w:rsidP="00A95BA0">
            <w:pPr>
              <w:jc w:val="center"/>
              <w:rPr>
                <w:rFonts w:cstheme="minorHAnsi"/>
                <w:b/>
                <w:bCs/>
              </w:rPr>
            </w:pPr>
            <w:r w:rsidRPr="00AF39FE">
              <w:rPr>
                <w:rFonts w:cstheme="minorHAnsi"/>
                <w:b/>
                <w:bCs/>
              </w:rPr>
              <w:t>Policy &amp; Agenda Setting</w:t>
            </w:r>
          </w:p>
        </w:tc>
        <w:tc>
          <w:tcPr>
            <w:tcW w:w="2807"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14:paraId="1207DAD2" w14:textId="77777777" w:rsidR="00483EE9" w:rsidRPr="00AF39FE" w:rsidRDefault="00483EE9" w:rsidP="002C64A0">
            <w:pPr>
              <w:pStyle w:val="NormalWeb"/>
              <w:spacing w:before="0" w:beforeAutospacing="0" w:after="0" w:afterAutospacing="0"/>
              <w:rPr>
                <w:rFonts w:asciiTheme="minorHAnsi" w:hAnsiTheme="minorHAnsi" w:cstheme="minorHAnsi"/>
                <w:sz w:val="20"/>
                <w:szCs w:val="20"/>
              </w:rPr>
            </w:pPr>
            <w:r w:rsidRPr="00AF39FE">
              <w:rPr>
                <w:rFonts w:asciiTheme="minorHAnsi" w:hAnsiTheme="minorHAnsi" w:cstheme="minorHAnsi"/>
                <w:color w:val="000000"/>
                <w:sz w:val="20"/>
                <w:szCs w:val="20"/>
              </w:rPr>
              <w:t>We do not include artists in policy, funding or related advocacy conversations or actions, though we often ask artists to endorse our policy platform.</w:t>
            </w:r>
          </w:p>
          <w:p w14:paraId="52626F72" w14:textId="77777777" w:rsidR="00483EE9" w:rsidRPr="00AF39FE" w:rsidRDefault="00483EE9" w:rsidP="002C64A0">
            <w:pPr>
              <w:rPr>
                <w:rFonts w:eastAsia="Times New Roman" w:cstheme="minorHAnsi"/>
                <w:sz w:val="20"/>
                <w:szCs w:val="20"/>
              </w:rPr>
            </w:pPr>
          </w:p>
        </w:tc>
        <w:tc>
          <w:tcPr>
            <w:tcW w:w="3145"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14:paraId="255A5B5B" w14:textId="77777777" w:rsidR="00483EE9" w:rsidRPr="00AF39FE" w:rsidRDefault="00483EE9" w:rsidP="002C64A0">
            <w:pPr>
              <w:pStyle w:val="NormalWeb"/>
              <w:spacing w:before="0" w:beforeAutospacing="0" w:after="0" w:afterAutospacing="0"/>
              <w:rPr>
                <w:rFonts w:asciiTheme="minorHAnsi" w:hAnsiTheme="minorHAnsi" w:cstheme="minorHAnsi"/>
                <w:sz w:val="20"/>
                <w:szCs w:val="20"/>
              </w:rPr>
            </w:pPr>
            <w:r w:rsidRPr="00AF39FE">
              <w:rPr>
                <w:rFonts w:asciiTheme="minorHAnsi" w:hAnsiTheme="minorHAnsi" w:cstheme="minorHAnsi"/>
                <w:color w:val="000000"/>
                <w:sz w:val="20"/>
                <w:szCs w:val="20"/>
              </w:rPr>
              <w:t xml:space="preserve">We occasionally invite selected artists into policy, </w:t>
            </w:r>
            <w:proofErr w:type="gramStart"/>
            <w:r w:rsidRPr="00AF39FE">
              <w:rPr>
                <w:rFonts w:asciiTheme="minorHAnsi" w:hAnsiTheme="minorHAnsi" w:cstheme="minorHAnsi"/>
                <w:color w:val="000000"/>
                <w:sz w:val="20"/>
                <w:szCs w:val="20"/>
              </w:rPr>
              <w:t>funding</w:t>
            </w:r>
            <w:proofErr w:type="gramEnd"/>
            <w:r w:rsidRPr="00AF39FE">
              <w:rPr>
                <w:rFonts w:asciiTheme="minorHAnsi" w:hAnsiTheme="minorHAnsi" w:cstheme="minorHAnsi"/>
                <w:color w:val="000000"/>
                <w:sz w:val="20"/>
                <w:szCs w:val="20"/>
              </w:rPr>
              <w:t xml:space="preserve"> and related advocacy conversations, and we pursue artist issues when they dovetail with our advocacy platform.</w:t>
            </w:r>
          </w:p>
          <w:p w14:paraId="166F7DF7" w14:textId="77777777" w:rsidR="00483EE9" w:rsidRPr="00AF39FE" w:rsidRDefault="00483EE9" w:rsidP="002C64A0">
            <w:pPr>
              <w:rPr>
                <w:rFonts w:eastAsia="Times New Roman" w:cstheme="minorHAnsi"/>
                <w:sz w:val="20"/>
                <w:szCs w:val="20"/>
              </w:rPr>
            </w:pPr>
          </w:p>
        </w:tc>
        <w:tc>
          <w:tcPr>
            <w:tcW w:w="3329"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14:paraId="4E402048" w14:textId="77777777" w:rsidR="00483EE9" w:rsidRPr="00AF39FE" w:rsidRDefault="00483EE9" w:rsidP="002C64A0">
            <w:pPr>
              <w:rPr>
                <w:rFonts w:eastAsia="Times New Roman" w:cstheme="minorHAnsi"/>
                <w:sz w:val="20"/>
                <w:szCs w:val="20"/>
              </w:rPr>
            </w:pPr>
            <w:r w:rsidRPr="00AF39FE">
              <w:rPr>
                <w:rFonts w:cstheme="minorHAnsi"/>
                <w:color w:val="000000"/>
                <w:sz w:val="20"/>
                <w:szCs w:val="20"/>
              </w:rPr>
              <w:t>We regularly seek early input from artists to build inclusive conversations on policy, funding, and related advocacy agendas, and we often advocate with artists. </w:t>
            </w:r>
          </w:p>
        </w:tc>
        <w:tc>
          <w:tcPr>
            <w:tcW w:w="3589"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hideMark/>
          </w:tcPr>
          <w:p w14:paraId="0D2342CD" w14:textId="77777777" w:rsidR="00483EE9" w:rsidRPr="00AF39FE" w:rsidRDefault="00483EE9" w:rsidP="002C64A0">
            <w:pPr>
              <w:rPr>
                <w:rFonts w:eastAsia="Times New Roman" w:cstheme="minorHAnsi"/>
                <w:sz w:val="20"/>
                <w:szCs w:val="20"/>
              </w:rPr>
            </w:pPr>
            <w:r w:rsidRPr="00AF39FE">
              <w:rPr>
                <w:rFonts w:cstheme="minorHAnsi"/>
                <w:color w:val="000000"/>
                <w:sz w:val="20"/>
                <w:szCs w:val="20"/>
              </w:rPr>
              <w:t>We directly engage with a diverse and full range of artists, especially those who have been historically excluded from policy conversations, to develop policy, funding, and related advocacy agendas. Together we pursue and refine advocacy goals and develop new solutions.</w:t>
            </w:r>
          </w:p>
        </w:tc>
      </w:tr>
      <w:tr w:rsidR="00483EE9" w:rsidRPr="00483EE9" w14:paraId="07CCF4FB" w14:textId="77777777" w:rsidTr="00A95BA0">
        <w:trPr>
          <w:trHeight w:val="288"/>
        </w:trPr>
        <w:tc>
          <w:tcPr>
            <w:tcW w:w="1507" w:type="dxa"/>
            <w:vMerge/>
            <w:tcBorders>
              <w:top w:val="single" w:sz="4" w:space="0" w:color="000000"/>
              <w:left w:val="single" w:sz="18" w:space="0" w:color="000000"/>
              <w:bottom w:val="single" w:sz="4" w:space="0" w:color="000000"/>
              <w:right w:val="single" w:sz="8" w:space="0" w:color="000000"/>
            </w:tcBorders>
            <w:vAlign w:val="center"/>
          </w:tcPr>
          <w:p w14:paraId="019294D8" w14:textId="77777777" w:rsidR="00483EE9" w:rsidRPr="00483EE9" w:rsidRDefault="00483EE9" w:rsidP="002C64A0">
            <w:pPr>
              <w:rPr>
                <w:rFonts w:eastAsia="Times New Roman" w:cstheme="minorHAnsi"/>
              </w:rPr>
            </w:pPr>
          </w:p>
        </w:tc>
        <w:tc>
          <w:tcPr>
            <w:tcW w:w="12870" w:type="dxa"/>
            <w:gridSpan w:val="4"/>
            <w:tcBorders>
              <w:top w:val="single" w:sz="4"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6F64C455" w14:textId="77777777" w:rsidR="00483EE9" w:rsidRPr="00AF39FE" w:rsidRDefault="00483EE9" w:rsidP="002C64A0">
            <w:pPr>
              <w:rPr>
                <w:rFonts w:eastAsia="Times New Roman" w:cstheme="minorHAnsi"/>
                <w:sz w:val="20"/>
                <w:szCs w:val="20"/>
              </w:rPr>
            </w:pPr>
            <w:r w:rsidRPr="00AF39FE">
              <w:rPr>
                <w:rFonts w:eastAsia="Times New Roman" w:cstheme="minorHAnsi"/>
                <w:i/>
                <w:iCs/>
                <w:color w:val="000000"/>
                <w:sz w:val="20"/>
                <w:szCs w:val="20"/>
              </w:rPr>
              <w:t>Write your own descriptors or make notes for yourself</w:t>
            </w:r>
          </w:p>
        </w:tc>
      </w:tr>
      <w:tr w:rsidR="00483EE9" w:rsidRPr="00483EE9" w14:paraId="330897DE" w14:textId="77777777" w:rsidTr="00204987">
        <w:trPr>
          <w:trHeight w:val="576"/>
        </w:trPr>
        <w:tc>
          <w:tcPr>
            <w:tcW w:w="1507" w:type="dxa"/>
            <w:vMerge/>
            <w:tcBorders>
              <w:top w:val="single" w:sz="4" w:space="0" w:color="000000"/>
              <w:left w:val="single" w:sz="18" w:space="0" w:color="000000"/>
              <w:bottom w:val="single" w:sz="18" w:space="0" w:color="000000"/>
              <w:right w:val="single" w:sz="8" w:space="0" w:color="000000"/>
            </w:tcBorders>
            <w:vAlign w:val="center"/>
            <w:hideMark/>
          </w:tcPr>
          <w:p w14:paraId="5CDF0930" w14:textId="77777777" w:rsidR="00483EE9" w:rsidRPr="00483EE9" w:rsidRDefault="00483EE9" w:rsidP="002C64A0">
            <w:pPr>
              <w:rPr>
                <w:rFonts w:eastAsia="Times New Roman" w:cstheme="minorHAnsi"/>
              </w:rPr>
            </w:pPr>
          </w:p>
        </w:tc>
        <w:tc>
          <w:tcPr>
            <w:tcW w:w="2807"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737065A1" w14:textId="77777777" w:rsidR="00483EE9" w:rsidRPr="00AF39FE" w:rsidRDefault="00483EE9" w:rsidP="002C64A0">
            <w:pPr>
              <w:rPr>
                <w:rFonts w:eastAsia="Times New Roman" w:cstheme="minorHAnsi"/>
                <w:i/>
                <w:iCs/>
                <w:sz w:val="20"/>
                <w:szCs w:val="20"/>
              </w:rPr>
            </w:pPr>
          </w:p>
        </w:tc>
        <w:tc>
          <w:tcPr>
            <w:tcW w:w="3145"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39F7C09C" w14:textId="77777777" w:rsidR="00483EE9" w:rsidRPr="00AF39FE" w:rsidRDefault="00483EE9" w:rsidP="002C64A0">
            <w:pPr>
              <w:rPr>
                <w:rFonts w:eastAsia="Times New Roman" w:cstheme="minorHAnsi"/>
                <w:sz w:val="20"/>
                <w:szCs w:val="20"/>
              </w:rPr>
            </w:pPr>
          </w:p>
        </w:tc>
        <w:tc>
          <w:tcPr>
            <w:tcW w:w="3329"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70A4E288" w14:textId="77777777" w:rsidR="00483EE9" w:rsidRPr="00AF39FE" w:rsidRDefault="00483EE9" w:rsidP="002C64A0">
            <w:pPr>
              <w:rPr>
                <w:rFonts w:eastAsia="Times New Roman" w:cstheme="minorHAnsi"/>
                <w:sz w:val="20"/>
                <w:szCs w:val="20"/>
              </w:rPr>
            </w:pPr>
          </w:p>
        </w:tc>
        <w:tc>
          <w:tcPr>
            <w:tcW w:w="3589"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00936EA6" w14:textId="77777777" w:rsidR="00483EE9" w:rsidRPr="00AF39FE" w:rsidRDefault="00483EE9" w:rsidP="002C64A0">
            <w:pPr>
              <w:rPr>
                <w:rFonts w:eastAsia="Times New Roman" w:cstheme="minorHAnsi"/>
                <w:sz w:val="20"/>
                <w:szCs w:val="20"/>
              </w:rPr>
            </w:pPr>
          </w:p>
        </w:tc>
      </w:tr>
    </w:tbl>
    <w:p w14:paraId="091F1F56" w14:textId="2E3CF3E1" w:rsidR="0059490E" w:rsidRPr="00483EE9" w:rsidRDefault="0059490E" w:rsidP="00EC70E9">
      <w:pPr>
        <w:rPr>
          <w:rFonts w:cstheme="minorHAnsi"/>
        </w:rPr>
      </w:pPr>
    </w:p>
    <w:tbl>
      <w:tblPr>
        <w:tblW w:w="14377" w:type="dxa"/>
        <w:tblCellMar>
          <w:top w:w="15" w:type="dxa"/>
          <w:left w:w="15" w:type="dxa"/>
          <w:bottom w:w="15" w:type="dxa"/>
          <w:right w:w="15" w:type="dxa"/>
        </w:tblCellMar>
        <w:tblLook w:val="04A0" w:firstRow="1" w:lastRow="0" w:firstColumn="1" w:lastColumn="0" w:noHBand="0" w:noVBand="1"/>
      </w:tblPr>
      <w:tblGrid>
        <w:gridCol w:w="1498"/>
        <w:gridCol w:w="2799"/>
        <w:gridCol w:w="3098"/>
        <w:gridCol w:w="3382"/>
        <w:gridCol w:w="3600"/>
      </w:tblGrid>
      <w:tr w:rsidR="00483EE9" w:rsidRPr="00483EE9" w14:paraId="13C2851E" w14:textId="77777777" w:rsidTr="00AF39FE">
        <w:trPr>
          <w:trHeight w:val="1818"/>
        </w:trPr>
        <w:tc>
          <w:tcPr>
            <w:tcW w:w="1498"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hideMark/>
          </w:tcPr>
          <w:p w14:paraId="7A23ED7E" w14:textId="77777777" w:rsidR="00483EE9" w:rsidRPr="00AF39FE" w:rsidRDefault="00483EE9" w:rsidP="00AF39FE">
            <w:pPr>
              <w:pStyle w:val="NormalWeb"/>
              <w:spacing w:before="0" w:beforeAutospacing="0" w:after="0" w:afterAutospacing="0"/>
              <w:jc w:val="center"/>
              <w:rPr>
                <w:rFonts w:asciiTheme="minorHAnsi" w:eastAsiaTheme="minorHAnsi" w:hAnsiTheme="minorHAnsi" w:cstheme="minorHAnsi"/>
                <w:b/>
                <w:bCs/>
                <w:sz w:val="22"/>
                <w:szCs w:val="22"/>
              </w:rPr>
            </w:pPr>
            <w:r w:rsidRPr="00AF39FE">
              <w:rPr>
                <w:rFonts w:asciiTheme="minorHAnsi" w:eastAsiaTheme="minorHAnsi" w:hAnsiTheme="minorHAnsi" w:cstheme="minorHAnsi"/>
                <w:b/>
                <w:bCs/>
                <w:sz w:val="22"/>
                <w:szCs w:val="22"/>
              </w:rPr>
              <w:lastRenderedPageBreak/>
              <w:t>Artist Advocacy Within Your Organization</w:t>
            </w:r>
          </w:p>
          <w:p w14:paraId="4F5AF6C7" w14:textId="77777777" w:rsidR="00483EE9" w:rsidRPr="00AF39FE" w:rsidRDefault="00483EE9" w:rsidP="00AF39FE">
            <w:pPr>
              <w:jc w:val="center"/>
              <w:rPr>
                <w:rFonts w:cstheme="minorHAnsi"/>
                <w:b/>
                <w:bCs/>
              </w:rPr>
            </w:pPr>
          </w:p>
        </w:tc>
        <w:tc>
          <w:tcPr>
            <w:tcW w:w="2799"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14:paraId="6FBA21CF" w14:textId="77777777" w:rsidR="00483EE9" w:rsidRPr="00AF39FE" w:rsidRDefault="00483EE9" w:rsidP="002C64A0">
            <w:pPr>
              <w:pStyle w:val="NormalWeb"/>
              <w:spacing w:before="0" w:beforeAutospacing="0" w:after="0" w:afterAutospacing="0"/>
              <w:rPr>
                <w:rFonts w:asciiTheme="minorHAnsi" w:hAnsiTheme="minorHAnsi" w:cstheme="minorHAnsi"/>
                <w:sz w:val="20"/>
                <w:szCs w:val="20"/>
              </w:rPr>
            </w:pPr>
            <w:r w:rsidRPr="00AF39FE">
              <w:rPr>
                <w:rFonts w:asciiTheme="minorHAnsi" w:hAnsiTheme="minorHAnsi" w:cstheme="minorHAnsi"/>
                <w:color w:val="000000"/>
                <w:sz w:val="20"/>
                <w:szCs w:val="20"/>
              </w:rPr>
              <w:t>We do not invite artists into organizational leadership roles that allow them to influence strategy within the organization. </w:t>
            </w:r>
          </w:p>
          <w:p w14:paraId="52AFE328" w14:textId="77777777" w:rsidR="00483EE9" w:rsidRPr="00AF39FE" w:rsidRDefault="00483EE9" w:rsidP="002C64A0">
            <w:pPr>
              <w:rPr>
                <w:rFonts w:eastAsia="Times New Roman" w:cstheme="minorHAnsi"/>
                <w:sz w:val="20"/>
                <w:szCs w:val="20"/>
              </w:rPr>
            </w:pPr>
          </w:p>
        </w:tc>
        <w:tc>
          <w:tcPr>
            <w:tcW w:w="3098"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14:paraId="40AA512B" w14:textId="77777777" w:rsidR="00483EE9" w:rsidRPr="00AF39FE" w:rsidRDefault="00483EE9" w:rsidP="002C64A0">
            <w:pPr>
              <w:rPr>
                <w:rFonts w:eastAsia="Times New Roman" w:cstheme="minorHAnsi"/>
                <w:sz w:val="20"/>
                <w:szCs w:val="20"/>
              </w:rPr>
            </w:pPr>
            <w:r w:rsidRPr="00AF39FE">
              <w:rPr>
                <w:rFonts w:cstheme="minorHAnsi"/>
                <w:color w:val="000000"/>
                <w:sz w:val="20"/>
                <w:szCs w:val="20"/>
              </w:rPr>
              <w:t>We occasionally invite an artist into an organizational leadership role, but with limited representation there is no real opportunity for artists to influence the strategic direction of the organization. </w:t>
            </w:r>
          </w:p>
        </w:tc>
        <w:tc>
          <w:tcPr>
            <w:tcW w:w="3382"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14:paraId="60F8BE14" w14:textId="77777777" w:rsidR="00483EE9" w:rsidRPr="00AF39FE" w:rsidRDefault="00483EE9" w:rsidP="002C64A0">
            <w:pPr>
              <w:pStyle w:val="NormalWeb"/>
              <w:spacing w:before="0" w:beforeAutospacing="0" w:after="0" w:afterAutospacing="0"/>
              <w:rPr>
                <w:rFonts w:asciiTheme="minorHAnsi" w:hAnsiTheme="minorHAnsi" w:cstheme="minorHAnsi"/>
                <w:sz w:val="20"/>
                <w:szCs w:val="20"/>
              </w:rPr>
            </w:pPr>
            <w:r w:rsidRPr="00AF39FE">
              <w:rPr>
                <w:rFonts w:asciiTheme="minorHAnsi" w:hAnsiTheme="minorHAnsi" w:cstheme="minorHAnsi"/>
                <w:color w:val="000000"/>
                <w:sz w:val="20"/>
                <w:szCs w:val="20"/>
              </w:rPr>
              <w:t>We have dedicated opportunities for artists to be in organizational leadership roles and they have actual power to influence organizational strategy. </w:t>
            </w:r>
          </w:p>
          <w:p w14:paraId="41A0EED7" w14:textId="77777777" w:rsidR="00483EE9" w:rsidRPr="00AF39FE" w:rsidRDefault="00483EE9" w:rsidP="002C64A0">
            <w:pPr>
              <w:rPr>
                <w:rFonts w:eastAsia="Times New Roman" w:cstheme="minorHAnsi"/>
                <w:sz w:val="20"/>
                <w:szCs w:val="20"/>
              </w:rPr>
            </w:pPr>
          </w:p>
        </w:tc>
        <w:tc>
          <w:tcPr>
            <w:tcW w:w="3600"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hideMark/>
          </w:tcPr>
          <w:p w14:paraId="55F78552" w14:textId="77777777" w:rsidR="00483EE9" w:rsidRPr="00AF39FE" w:rsidRDefault="00483EE9" w:rsidP="002C64A0">
            <w:pPr>
              <w:suppressAutoHyphens/>
              <w:rPr>
                <w:rFonts w:eastAsia="Times New Roman" w:cstheme="minorHAnsi"/>
                <w:sz w:val="20"/>
                <w:szCs w:val="20"/>
              </w:rPr>
            </w:pPr>
            <w:r w:rsidRPr="00AF39FE">
              <w:rPr>
                <w:rFonts w:cstheme="minorHAnsi"/>
                <w:color w:val="000000"/>
                <w:sz w:val="20"/>
                <w:szCs w:val="20"/>
              </w:rPr>
              <w:t>We hold artist leadership as a core value and practice it throughout our organizational structure and operations. Artists have actual power and deep influence over organizational strategy and culture.</w:t>
            </w:r>
          </w:p>
        </w:tc>
      </w:tr>
      <w:tr w:rsidR="00483EE9" w:rsidRPr="00483EE9" w14:paraId="265F375B" w14:textId="77777777" w:rsidTr="00A95BA0">
        <w:trPr>
          <w:trHeight w:val="288"/>
        </w:trPr>
        <w:tc>
          <w:tcPr>
            <w:tcW w:w="1498" w:type="dxa"/>
            <w:vMerge/>
            <w:tcBorders>
              <w:top w:val="single" w:sz="4" w:space="0" w:color="000000"/>
              <w:left w:val="single" w:sz="18" w:space="0" w:color="000000"/>
              <w:bottom w:val="single" w:sz="4" w:space="0" w:color="000000"/>
              <w:right w:val="single" w:sz="8" w:space="0" w:color="000000"/>
            </w:tcBorders>
            <w:vAlign w:val="center"/>
          </w:tcPr>
          <w:p w14:paraId="287979B6" w14:textId="77777777" w:rsidR="00483EE9" w:rsidRPr="00AF39FE" w:rsidRDefault="00483EE9" w:rsidP="00AF39FE">
            <w:pPr>
              <w:jc w:val="center"/>
              <w:rPr>
                <w:rFonts w:cstheme="minorHAnsi"/>
                <w:b/>
                <w:bCs/>
              </w:rPr>
            </w:pPr>
          </w:p>
        </w:tc>
        <w:tc>
          <w:tcPr>
            <w:tcW w:w="12879" w:type="dxa"/>
            <w:gridSpan w:val="4"/>
            <w:tcBorders>
              <w:top w:val="single" w:sz="4"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573EFC3B" w14:textId="77777777" w:rsidR="00483EE9" w:rsidRPr="00AF39FE" w:rsidRDefault="00483EE9" w:rsidP="002C64A0">
            <w:pPr>
              <w:rPr>
                <w:rFonts w:eastAsia="Times New Roman" w:cstheme="minorHAnsi"/>
                <w:sz w:val="20"/>
                <w:szCs w:val="20"/>
              </w:rPr>
            </w:pPr>
            <w:r w:rsidRPr="00AF39FE">
              <w:rPr>
                <w:rFonts w:eastAsia="Times New Roman" w:cstheme="minorHAnsi"/>
                <w:i/>
                <w:iCs/>
                <w:color w:val="000000"/>
                <w:sz w:val="20"/>
                <w:szCs w:val="20"/>
              </w:rPr>
              <w:t>Write your own descriptors or make notes for yourself</w:t>
            </w:r>
          </w:p>
        </w:tc>
      </w:tr>
      <w:tr w:rsidR="00483EE9" w:rsidRPr="00483EE9" w14:paraId="6EDF97E0" w14:textId="77777777" w:rsidTr="0029593D">
        <w:trPr>
          <w:trHeight w:val="720"/>
        </w:trPr>
        <w:tc>
          <w:tcPr>
            <w:tcW w:w="1498" w:type="dxa"/>
            <w:vMerge/>
            <w:tcBorders>
              <w:top w:val="single" w:sz="4" w:space="0" w:color="000000"/>
              <w:left w:val="single" w:sz="18" w:space="0" w:color="000000"/>
              <w:bottom w:val="single" w:sz="18" w:space="0" w:color="000000"/>
              <w:right w:val="single" w:sz="8" w:space="0" w:color="000000"/>
            </w:tcBorders>
            <w:vAlign w:val="center"/>
            <w:hideMark/>
          </w:tcPr>
          <w:p w14:paraId="2DDB6252" w14:textId="77777777" w:rsidR="00483EE9" w:rsidRPr="00AF39FE" w:rsidRDefault="00483EE9" w:rsidP="00AF39FE">
            <w:pPr>
              <w:jc w:val="center"/>
              <w:rPr>
                <w:rFonts w:cstheme="minorHAnsi"/>
                <w:b/>
                <w:bCs/>
              </w:rPr>
            </w:pPr>
          </w:p>
        </w:tc>
        <w:tc>
          <w:tcPr>
            <w:tcW w:w="2799"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5457A979" w14:textId="77777777" w:rsidR="00483EE9" w:rsidRPr="00AF39FE" w:rsidRDefault="00483EE9" w:rsidP="002C64A0">
            <w:pPr>
              <w:rPr>
                <w:rFonts w:eastAsia="Times New Roman" w:cstheme="minorHAnsi"/>
                <w:sz w:val="20"/>
                <w:szCs w:val="20"/>
              </w:rPr>
            </w:pPr>
          </w:p>
        </w:tc>
        <w:tc>
          <w:tcPr>
            <w:tcW w:w="3098"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420D5DF3" w14:textId="77777777" w:rsidR="00483EE9" w:rsidRPr="00AF39FE" w:rsidRDefault="00483EE9" w:rsidP="002C64A0">
            <w:pPr>
              <w:rPr>
                <w:rFonts w:eastAsia="Times New Roman" w:cstheme="minorHAnsi"/>
                <w:sz w:val="20"/>
                <w:szCs w:val="20"/>
              </w:rPr>
            </w:pPr>
          </w:p>
        </w:tc>
        <w:tc>
          <w:tcPr>
            <w:tcW w:w="3382"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15DA08B3" w14:textId="77777777" w:rsidR="00483EE9" w:rsidRPr="00AF39FE" w:rsidRDefault="00483EE9" w:rsidP="002C64A0">
            <w:pPr>
              <w:rPr>
                <w:rFonts w:eastAsia="Times New Roman" w:cstheme="minorHAnsi"/>
                <w:sz w:val="20"/>
                <w:szCs w:val="20"/>
              </w:rPr>
            </w:pPr>
          </w:p>
        </w:tc>
        <w:tc>
          <w:tcPr>
            <w:tcW w:w="3600"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688C7133" w14:textId="77777777" w:rsidR="00483EE9" w:rsidRPr="00AF39FE" w:rsidRDefault="00483EE9" w:rsidP="002C64A0">
            <w:pPr>
              <w:rPr>
                <w:rFonts w:eastAsia="Times New Roman" w:cstheme="minorHAnsi"/>
                <w:sz w:val="20"/>
                <w:szCs w:val="20"/>
              </w:rPr>
            </w:pPr>
          </w:p>
        </w:tc>
      </w:tr>
      <w:tr w:rsidR="00483EE9" w:rsidRPr="00483EE9" w14:paraId="6AE8AF2E" w14:textId="77777777" w:rsidTr="00AF39FE">
        <w:trPr>
          <w:trHeight w:val="1827"/>
        </w:trPr>
        <w:tc>
          <w:tcPr>
            <w:tcW w:w="1498"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hideMark/>
          </w:tcPr>
          <w:p w14:paraId="12D2713A" w14:textId="77777777" w:rsidR="00483EE9" w:rsidRPr="00AF39FE" w:rsidRDefault="00483EE9" w:rsidP="00AF39FE">
            <w:pPr>
              <w:jc w:val="center"/>
              <w:rPr>
                <w:rFonts w:cstheme="minorHAnsi"/>
                <w:b/>
                <w:bCs/>
              </w:rPr>
            </w:pPr>
            <w:r w:rsidRPr="00AF39FE">
              <w:rPr>
                <w:rFonts w:cstheme="minorHAnsi"/>
                <w:b/>
                <w:bCs/>
              </w:rPr>
              <w:t>Artists As Civic Leaders</w:t>
            </w:r>
          </w:p>
        </w:tc>
        <w:tc>
          <w:tcPr>
            <w:tcW w:w="2799"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14:paraId="2E4E737F" w14:textId="77777777" w:rsidR="00483EE9" w:rsidRPr="00AF39FE" w:rsidRDefault="00483EE9" w:rsidP="002C64A0">
            <w:pPr>
              <w:rPr>
                <w:rFonts w:eastAsia="Times New Roman" w:cstheme="minorHAnsi"/>
                <w:sz w:val="20"/>
                <w:szCs w:val="20"/>
              </w:rPr>
            </w:pPr>
            <w:r w:rsidRPr="00AF39FE">
              <w:rPr>
                <w:rFonts w:cstheme="minorHAnsi"/>
                <w:color w:val="000000"/>
                <w:sz w:val="20"/>
                <w:szCs w:val="20"/>
              </w:rPr>
              <w:t>We do not advocate for representation of artists in community leadership roles including elected and appointed positions and board and committee service.</w:t>
            </w:r>
          </w:p>
        </w:tc>
        <w:tc>
          <w:tcPr>
            <w:tcW w:w="3098"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14:paraId="12B1962C" w14:textId="77777777" w:rsidR="00483EE9" w:rsidRPr="00AF39FE" w:rsidRDefault="00483EE9" w:rsidP="002C64A0">
            <w:pPr>
              <w:rPr>
                <w:rFonts w:eastAsia="Times New Roman" w:cstheme="minorHAnsi"/>
                <w:sz w:val="20"/>
                <w:szCs w:val="20"/>
              </w:rPr>
            </w:pPr>
            <w:r w:rsidRPr="00AF39FE">
              <w:rPr>
                <w:rFonts w:cstheme="minorHAnsi"/>
                <w:color w:val="000000"/>
                <w:sz w:val="20"/>
                <w:szCs w:val="20"/>
              </w:rPr>
              <w:t>We generally support artists when they take the initiative to pursue community leadership roles including elected positions and board service.</w:t>
            </w:r>
          </w:p>
        </w:tc>
        <w:tc>
          <w:tcPr>
            <w:tcW w:w="3382"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14:paraId="41DAD0F4" w14:textId="77777777" w:rsidR="00483EE9" w:rsidRPr="00AF39FE" w:rsidRDefault="00483EE9" w:rsidP="002C64A0">
            <w:pPr>
              <w:rPr>
                <w:rFonts w:eastAsia="Times New Roman" w:cstheme="minorHAnsi"/>
                <w:sz w:val="20"/>
                <w:szCs w:val="20"/>
              </w:rPr>
            </w:pPr>
            <w:r w:rsidRPr="00AF39FE">
              <w:rPr>
                <w:rFonts w:cstheme="minorHAnsi"/>
                <w:color w:val="000000"/>
                <w:sz w:val="20"/>
                <w:szCs w:val="20"/>
              </w:rPr>
              <w:t>We seek out opportunities and encourage artists in pursuing community leadership roles including elected positions and board service.</w:t>
            </w:r>
          </w:p>
        </w:tc>
        <w:tc>
          <w:tcPr>
            <w:tcW w:w="3600"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hideMark/>
          </w:tcPr>
          <w:p w14:paraId="028EF89C" w14:textId="77777777" w:rsidR="00483EE9" w:rsidRPr="00AF39FE" w:rsidRDefault="00483EE9" w:rsidP="002C64A0">
            <w:pPr>
              <w:pStyle w:val="NormalWeb"/>
              <w:spacing w:before="0" w:beforeAutospacing="0" w:after="0" w:afterAutospacing="0"/>
              <w:rPr>
                <w:rFonts w:asciiTheme="minorHAnsi" w:hAnsiTheme="minorHAnsi" w:cstheme="minorHAnsi"/>
                <w:sz w:val="20"/>
                <w:szCs w:val="20"/>
              </w:rPr>
            </w:pPr>
            <w:r w:rsidRPr="00AF39FE">
              <w:rPr>
                <w:rFonts w:asciiTheme="minorHAnsi" w:hAnsiTheme="minorHAnsi" w:cstheme="minorHAnsi"/>
                <w:color w:val="000000"/>
                <w:sz w:val="20"/>
                <w:szCs w:val="20"/>
              </w:rPr>
              <w:t>We work together with artists to identify and create opportunities and provide resources for artists to develop strengths and skills in artists pursuing community leadership roles and building leadership pipelines, including actions related to elected positions and board service.</w:t>
            </w:r>
          </w:p>
          <w:p w14:paraId="41E43597" w14:textId="77777777" w:rsidR="00483EE9" w:rsidRPr="00AF39FE" w:rsidRDefault="00483EE9" w:rsidP="002C64A0">
            <w:pPr>
              <w:suppressAutoHyphens/>
              <w:rPr>
                <w:rFonts w:eastAsia="Times New Roman" w:cstheme="minorHAnsi"/>
                <w:sz w:val="20"/>
                <w:szCs w:val="20"/>
              </w:rPr>
            </w:pPr>
          </w:p>
        </w:tc>
      </w:tr>
      <w:tr w:rsidR="00483EE9" w:rsidRPr="00483EE9" w14:paraId="62C06076" w14:textId="77777777" w:rsidTr="00A95BA0">
        <w:trPr>
          <w:trHeight w:val="288"/>
        </w:trPr>
        <w:tc>
          <w:tcPr>
            <w:tcW w:w="1498" w:type="dxa"/>
            <w:vMerge/>
            <w:tcBorders>
              <w:top w:val="single" w:sz="4" w:space="0" w:color="000000"/>
              <w:left w:val="single" w:sz="18" w:space="0" w:color="000000"/>
              <w:bottom w:val="single" w:sz="4" w:space="0" w:color="000000"/>
              <w:right w:val="single" w:sz="8" w:space="0" w:color="000000"/>
            </w:tcBorders>
            <w:vAlign w:val="center"/>
          </w:tcPr>
          <w:p w14:paraId="7B9579EF" w14:textId="77777777" w:rsidR="00483EE9" w:rsidRPr="00483EE9" w:rsidRDefault="00483EE9" w:rsidP="002C64A0">
            <w:pPr>
              <w:rPr>
                <w:rFonts w:eastAsia="Times New Roman" w:cstheme="minorHAnsi"/>
              </w:rPr>
            </w:pPr>
          </w:p>
        </w:tc>
        <w:tc>
          <w:tcPr>
            <w:tcW w:w="12879" w:type="dxa"/>
            <w:gridSpan w:val="4"/>
            <w:tcBorders>
              <w:top w:val="single" w:sz="4"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3073BA57" w14:textId="77777777" w:rsidR="00483EE9" w:rsidRPr="00AF39FE" w:rsidRDefault="00483EE9" w:rsidP="002C64A0">
            <w:pPr>
              <w:rPr>
                <w:rFonts w:eastAsia="Times New Roman" w:cstheme="minorHAnsi"/>
                <w:sz w:val="20"/>
                <w:szCs w:val="20"/>
              </w:rPr>
            </w:pPr>
            <w:r w:rsidRPr="00AF39FE">
              <w:rPr>
                <w:rFonts w:eastAsia="Times New Roman" w:cstheme="minorHAnsi"/>
                <w:i/>
                <w:iCs/>
                <w:color w:val="000000"/>
                <w:sz w:val="20"/>
                <w:szCs w:val="20"/>
              </w:rPr>
              <w:t>Write your own descriptors or make notes for yourself</w:t>
            </w:r>
          </w:p>
        </w:tc>
      </w:tr>
      <w:tr w:rsidR="00483EE9" w:rsidRPr="00483EE9" w14:paraId="6D92F521" w14:textId="77777777" w:rsidTr="0029593D">
        <w:trPr>
          <w:trHeight w:val="720"/>
        </w:trPr>
        <w:tc>
          <w:tcPr>
            <w:tcW w:w="1498" w:type="dxa"/>
            <w:vMerge/>
            <w:tcBorders>
              <w:top w:val="single" w:sz="4" w:space="0" w:color="000000"/>
              <w:left w:val="single" w:sz="18" w:space="0" w:color="000000"/>
              <w:bottom w:val="single" w:sz="18" w:space="0" w:color="000000"/>
              <w:right w:val="single" w:sz="8" w:space="0" w:color="000000"/>
            </w:tcBorders>
            <w:vAlign w:val="center"/>
            <w:hideMark/>
          </w:tcPr>
          <w:p w14:paraId="09418C4D" w14:textId="77777777" w:rsidR="00483EE9" w:rsidRPr="00483EE9" w:rsidRDefault="00483EE9" w:rsidP="002C64A0">
            <w:pPr>
              <w:rPr>
                <w:rFonts w:eastAsia="Times New Roman" w:cstheme="minorHAnsi"/>
              </w:rPr>
            </w:pPr>
          </w:p>
        </w:tc>
        <w:tc>
          <w:tcPr>
            <w:tcW w:w="2799"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32B01BFF" w14:textId="77777777" w:rsidR="00483EE9" w:rsidRPr="00AF39FE" w:rsidRDefault="00483EE9" w:rsidP="002C64A0">
            <w:pPr>
              <w:rPr>
                <w:rFonts w:eastAsia="Times New Roman" w:cstheme="minorHAnsi"/>
                <w:sz w:val="20"/>
                <w:szCs w:val="20"/>
              </w:rPr>
            </w:pPr>
          </w:p>
        </w:tc>
        <w:tc>
          <w:tcPr>
            <w:tcW w:w="3098"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292EDE0E" w14:textId="77777777" w:rsidR="00483EE9" w:rsidRPr="00AF39FE" w:rsidRDefault="00483EE9" w:rsidP="002C64A0">
            <w:pPr>
              <w:rPr>
                <w:rFonts w:eastAsia="Times New Roman" w:cstheme="minorHAnsi"/>
                <w:sz w:val="20"/>
                <w:szCs w:val="20"/>
              </w:rPr>
            </w:pPr>
          </w:p>
        </w:tc>
        <w:tc>
          <w:tcPr>
            <w:tcW w:w="3382"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06097F74" w14:textId="77777777" w:rsidR="00483EE9" w:rsidRPr="00AF39FE" w:rsidRDefault="00483EE9" w:rsidP="002C64A0">
            <w:pPr>
              <w:rPr>
                <w:rFonts w:eastAsia="Times New Roman" w:cstheme="minorHAnsi"/>
                <w:sz w:val="20"/>
                <w:szCs w:val="20"/>
              </w:rPr>
            </w:pPr>
          </w:p>
        </w:tc>
        <w:tc>
          <w:tcPr>
            <w:tcW w:w="3600"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356B39BE" w14:textId="77777777" w:rsidR="00483EE9" w:rsidRPr="00AF39FE" w:rsidRDefault="00483EE9" w:rsidP="002C64A0">
            <w:pPr>
              <w:rPr>
                <w:rFonts w:eastAsia="Times New Roman" w:cstheme="minorHAnsi"/>
                <w:sz w:val="20"/>
                <w:szCs w:val="20"/>
              </w:rPr>
            </w:pPr>
          </w:p>
        </w:tc>
      </w:tr>
    </w:tbl>
    <w:p w14:paraId="7364B941" w14:textId="1D92F011" w:rsidR="00483EE9" w:rsidRPr="00483EE9" w:rsidRDefault="00483EE9" w:rsidP="00EC70E9">
      <w:pPr>
        <w:rPr>
          <w:rFonts w:cstheme="minorHAnsi"/>
        </w:rPr>
      </w:pPr>
    </w:p>
    <w:p w14:paraId="29107007" w14:textId="76A68AB1" w:rsidR="00483EE9" w:rsidRPr="00483EE9" w:rsidRDefault="00483EE9" w:rsidP="00EC70E9">
      <w:pPr>
        <w:rPr>
          <w:rFonts w:cstheme="minorHAnsi"/>
        </w:rPr>
      </w:pPr>
    </w:p>
    <w:p w14:paraId="4BC6686B" w14:textId="77777777" w:rsidR="00A95BA0" w:rsidRDefault="00A95BA0">
      <w:r>
        <w:br w:type="page"/>
      </w:r>
    </w:p>
    <w:tbl>
      <w:tblPr>
        <w:tblW w:w="14383"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1596"/>
        <w:gridCol w:w="2697"/>
        <w:gridCol w:w="90"/>
        <w:gridCol w:w="3044"/>
        <w:gridCol w:w="11"/>
        <w:gridCol w:w="3322"/>
        <w:gridCol w:w="55"/>
        <w:gridCol w:w="3526"/>
        <w:gridCol w:w="42"/>
      </w:tblGrid>
      <w:tr w:rsidR="00483EE9" w:rsidRPr="00483EE9" w14:paraId="55359BB3" w14:textId="77777777" w:rsidTr="00AF39FE">
        <w:trPr>
          <w:gridAfter w:val="1"/>
          <w:wAfter w:w="42" w:type="dxa"/>
          <w:trHeight w:val="520"/>
        </w:trPr>
        <w:tc>
          <w:tcPr>
            <w:tcW w:w="14341" w:type="dxa"/>
            <w:gridSpan w:val="8"/>
            <w:tcBorders>
              <w:top w:val="single" w:sz="18" w:space="0" w:color="000000"/>
              <w:left w:val="single" w:sz="18" w:space="0" w:color="000000"/>
              <w:bottom w:val="single" w:sz="4" w:space="0" w:color="000000"/>
              <w:right w:val="single" w:sz="18" w:space="0" w:color="000000"/>
            </w:tcBorders>
            <w:shd w:val="clear" w:color="auto" w:fill="000000"/>
            <w:tcMar>
              <w:top w:w="0" w:type="dxa"/>
              <w:left w:w="108" w:type="dxa"/>
              <w:bottom w:w="0" w:type="dxa"/>
              <w:right w:w="108" w:type="dxa"/>
            </w:tcMar>
            <w:vAlign w:val="center"/>
            <w:hideMark/>
          </w:tcPr>
          <w:p w14:paraId="65DC7306" w14:textId="0018A033" w:rsidR="00483EE9" w:rsidRPr="00483EE9" w:rsidRDefault="00483EE9" w:rsidP="002C64A0">
            <w:pPr>
              <w:rPr>
                <w:rFonts w:eastAsia="Times New Roman" w:cstheme="minorHAnsi"/>
                <w:b/>
                <w:bCs/>
                <w:color w:val="FFFFFF"/>
                <w:sz w:val="40"/>
                <w:szCs w:val="40"/>
              </w:rPr>
            </w:pPr>
            <w:r w:rsidRPr="00483EE9">
              <w:rPr>
                <w:rFonts w:eastAsia="Times New Roman" w:cstheme="minorHAnsi"/>
                <w:b/>
                <w:bCs/>
                <w:color w:val="FFFFFF"/>
                <w:sz w:val="40"/>
                <w:szCs w:val="40"/>
              </w:rPr>
              <w:lastRenderedPageBreak/>
              <w:t>ARTISTS WORKING IN COMMUNITY</w:t>
            </w:r>
          </w:p>
        </w:tc>
      </w:tr>
      <w:tr w:rsidR="00483EE9" w:rsidRPr="00483EE9" w14:paraId="201560BC" w14:textId="77777777" w:rsidTr="00AF39FE">
        <w:trPr>
          <w:gridAfter w:val="1"/>
          <w:wAfter w:w="42" w:type="dxa"/>
          <w:trHeight w:val="567"/>
        </w:trPr>
        <w:tc>
          <w:tcPr>
            <w:tcW w:w="0" w:type="auto"/>
            <w:tcBorders>
              <w:top w:val="single" w:sz="4" w:space="0" w:color="000000"/>
              <w:left w:val="single" w:sz="18" w:space="0" w:color="000000"/>
              <w:bottom w:val="single" w:sz="18" w:space="0" w:color="000000"/>
            </w:tcBorders>
            <w:tcMar>
              <w:top w:w="0" w:type="dxa"/>
              <w:left w:w="108" w:type="dxa"/>
              <w:bottom w:w="0" w:type="dxa"/>
              <w:right w:w="108" w:type="dxa"/>
            </w:tcMar>
            <w:hideMark/>
          </w:tcPr>
          <w:p w14:paraId="04A2F8CC" w14:textId="77777777" w:rsidR="00483EE9" w:rsidRPr="00483EE9" w:rsidRDefault="00483EE9" w:rsidP="00483EE9">
            <w:pPr>
              <w:rPr>
                <w:rFonts w:eastAsia="Times New Roman" w:cstheme="minorHAnsi"/>
              </w:rPr>
            </w:pPr>
          </w:p>
        </w:tc>
        <w:tc>
          <w:tcPr>
            <w:tcW w:w="2791" w:type="dxa"/>
            <w:gridSpan w:val="2"/>
            <w:tcBorders>
              <w:top w:val="single" w:sz="4" w:space="0" w:color="000000"/>
              <w:bottom w:val="single" w:sz="18" w:space="0" w:color="000000"/>
            </w:tcBorders>
            <w:shd w:val="clear" w:color="auto" w:fill="D9D9D9"/>
            <w:tcMar>
              <w:top w:w="0" w:type="dxa"/>
              <w:left w:w="108" w:type="dxa"/>
              <w:bottom w:w="0" w:type="dxa"/>
              <w:right w:w="108" w:type="dxa"/>
            </w:tcMar>
            <w:vAlign w:val="center"/>
            <w:hideMark/>
          </w:tcPr>
          <w:p w14:paraId="651A3EA9" w14:textId="55F82AC5" w:rsidR="00483EE9" w:rsidRPr="00483EE9" w:rsidRDefault="00483EE9" w:rsidP="00483EE9">
            <w:pPr>
              <w:jc w:val="center"/>
              <w:rPr>
                <w:rFonts w:eastAsia="Times New Roman" w:cstheme="minorHAnsi"/>
              </w:rPr>
            </w:pPr>
            <w:r w:rsidRPr="00483EE9">
              <w:rPr>
                <w:rFonts w:eastAsia="Times New Roman" w:cstheme="minorHAnsi"/>
                <w:b/>
                <w:bCs/>
                <w:color w:val="000000"/>
                <w:sz w:val="28"/>
                <w:szCs w:val="28"/>
              </w:rPr>
              <w:t>ARTISTS SILENCED</w:t>
            </w:r>
          </w:p>
        </w:tc>
        <w:tc>
          <w:tcPr>
            <w:tcW w:w="3048" w:type="dxa"/>
            <w:tcBorders>
              <w:top w:val="single" w:sz="4" w:space="0" w:color="000000"/>
              <w:bottom w:val="single" w:sz="18" w:space="0" w:color="000000"/>
            </w:tcBorders>
            <w:shd w:val="clear" w:color="auto" w:fill="D9D9D9"/>
            <w:tcMar>
              <w:top w:w="0" w:type="dxa"/>
              <w:left w:w="108" w:type="dxa"/>
              <w:bottom w:w="0" w:type="dxa"/>
              <w:right w:w="108" w:type="dxa"/>
            </w:tcMar>
            <w:vAlign w:val="center"/>
            <w:hideMark/>
          </w:tcPr>
          <w:p w14:paraId="27B7C2D0" w14:textId="5158FA3C" w:rsidR="00483EE9" w:rsidRPr="00483EE9" w:rsidRDefault="00483EE9" w:rsidP="00483EE9">
            <w:pPr>
              <w:jc w:val="center"/>
              <w:rPr>
                <w:rFonts w:eastAsia="Times New Roman" w:cstheme="minorHAnsi"/>
              </w:rPr>
            </w:pPr>
            <w:r w:rsidRPr="00483EE9">
              <w:rPr>
                <w:rFonts w:eastAsia="Times New Roman" w:cstheme="minorHAnsi"/>
                <w:b/>
                <w:bCs/>
                <w:color w:val="000000"/>
                <w:sz w:val="28"/>
                <w:szCs w:val="28"/>
              </w:rPr>
              <w:t>ARTISTS STRUGGLE</w:t>
            </w:r>
          </w:p>
        </w:tc>
        <w:tc>
          <w:tcPr>
            <w:tcW w:w="3396" w:type="dxa"/>
            <w:gridSpan w:val="3"/>
            <w:tcBorders>
              <w:top w:val="single" w:sz="4" w:space="0" w:color="000000"/>
              <w:bottom w:val="single" w:sz="18" w:space="0" w:color="000000"/>
            </w:tcBorders>
            <w:shd w:val="clear" w:color="auto" w:fill="D9D9D9"/>
            <w:tcMar>
              <w:top w:w="0" w:type="dxa"/>
              <w:left w:w="108" w:type="dxa"/>
              <w:bottom w:w="0" w:type="dxa"/>
              <w:right w:w="108" w:type="dxa"/>
            </w:tcMar>
            <w:vAlign w:val="center"/>
            <w:hideMark/>
          </w:tcPr>
          <w:p w14:paraId="18653A98" w14:textId="484F62A6" w:rsidR="00483EE9" w:rsidRPr="00483EE9" w:rsidRDefault="00483EE9" w:rsidP="00483EE9">
            <w:pPr>
              <w:jc w:val="center"/>
              <w:rPr>
                <w:rFonts w:eastAsia="Times New Roman" w:cstheme="minorHAnsi"/>
              </w:rPr>
            </w:pPr>
            <w:r w:rsidRPr="00483EE9">
              <w:rPr>
                <w:rFonts w:eastAsia="Times New Roman" w:cstheme="minorHAnsi"/>
                <w:b/>
                <w:bCs/>
                <w:color w:val="000000"/>
                <w:sz w:val="28"/>
                <w:szCs w:val="28"/>
              </w:rPr>
              <w:t>ARTISTS SURVIVE</w:t>
            </w:r>
          </w:p>
        </w:tc>
        <w:tc>
          <w:tcPr>
            <w:tcW w:w="3536" w:type="dxa"/>
            <w:tcBorders>
              <w:top w:val="single" w:sz="4" w:space="0" w:color="000000"/>
              <w:bottom w:val="single" w:sz="18" w:space="0" w:color="000000"/>
              <w:right w:val="single" w:sz="18" w:space="0" w:color="000000"/>
            </w:tcBorders>
            <w:shd w:val="clear" w:color="auto" w:fill="D9D9D9"/>
            <w:tcMar>
              <w:top w:w="0" w:type="dxa"/>
              <w:left w:w="108" w:type="dxa"/>
              <w:bottom w:w="0" w:type="dxa"/>
              <w:right w:w="108" w:type="dxa"/>
            </w:tcMar>
            <w:vAlign w:val="center"/>
            <w:hideMark/>
          </w:tcPr>
          <w:p w14:paraId="685BAD54" w14:textId="134167E6" w:rsidR="00483EE9" w:rsidRPr="00483EE9" w:rsidRDefault="00483EE9" w:rsidP="00483EE9">
            <w:pPr>
              <w:jc w:val="center"/>
              <w:rPr>
                <w:rFonts w:eastAsia="Times New Roman" w:cstheme="minorHAnsi"/>
              </w:rPr>
            </w:pPr>
            <w:r w:rsidRPr="00483EE9">
              <w:rPr>
                <w:rFonts w:eastAsia="Times New Roman" w:cstheme="minorHAnsi"/>
                <w:b/>
                <w:bCs/>
                <w:color w:val="000000"/>
                <w:sz w:val="28"/>
                <w:szCs w:val="28"/>
              </w:rPr>
              <w:t>ARTISTS THRIVE!</w:t>
            </w:r>
          </w:p>
        </w:tc>
      </w:tr>
      <w:tr w:rsidR="00483EE9" w:rsidRPr="00483EE9" w14:paraId="6C167F49" w14:textId="77777777" w:rsidTr="00AF39FE">
        <w:trPr>
          <w:gridAfter w:val="1"/>
          <w:wAfter w:w="42" w:type="dxa"/>
          <w:trHeight w:val="962"/>
        </w:trPr>
        <w:tc>
          <w:tcPr>
            <w:tcW w:w="0" w:type="auto"/>
            <w:vMerge w:val="restart"/>
            <w:tcBorders>
              <w:top w:val="single" w:sz="18" w:space="0" w:color="000000"/>
              <w:left w:val="single" w:sz="18" w:space="0" w:color="000000"/>
              <w:bottom w:val="single" w:sz="4" w:space="0" w:color="000000"/>
            </w:tcBorders>
            <w:tcMar>
              <w:top w:w="0" w:type="dxa"/>
              <w:left w:w="108" w:type="dxa"/>
              <w:bottom w:w="0" w:type="dxa"/>
              <w:right w:w="108" w:type="dxa"/>
            </w:tcMar>
          </w:tcPr>
          <w:p w14:paraId="6F2CD161" w14:textId="77777777" w:rsidR="00483EE9" w:rsidRPr="00AF39FE" w:rsidRDefault="00483EE9" w:rsidP="00A95BA0">
            <w:pPr>
              <w:pStyle w:val="NormalWeb"/>
              <w:spacing w:before="0" w:beforeAutospacing="0" w:after="0" w:afterAutospacing="0"/>
              <w:jc w:val="center"/>
              <w:rPr>
                <w:rFonts w:asciiTheme="minorHAnsi" w:eastAsiaTheme="minorHAnsi" w:hAnsiTheme="minorHAnsi" w:cstheme="minorHAnsi"/>
                <w:b/>
                <w:bCs/>
                <w:sz w:val="22"/>
                <w:szCs w:val="22"/>
              </w:rPr>
            </w:pPr>
            <w:r w:rsidRPr="00AF39FE">
              <w:rPr>
                <w:rFonts w:asciiTheme="minorHAnsi" w:eastAsiaTheme="minorHAnsi" w:hAnsiTheme="minorHAnsi" w:cstheme="minorHAnsi"/>
                <w:b/>
                <w:bCs/>
                <w:sz w:val="22"/>
                <w:szCs w:val="22"/>
              </w:rPr>
              <w:t>Arts sector readiness</w:t>
            </w:r>
          </w:p>
          <w:p w14:paraId="25696236" w14:textId="77777777" w:rsidR="00483EE9" w:rsidRPr="00AF39FE" w:rsidRDefault="00483EE9" w:rsidP="002C64A0">
            <w:pPr>
              <w:rPr>
                <w:rFonts w:cstheme="minorHAnsi"/>
                <w:sz w:val="20"/>
                <w:szCs w:val="20"/>
              </w:rPr>
            </w:pPr>
          </w:p>
          <w:p w14:paraId="56E981B7" w14:textId="77777777" w:rsidR="00483EE9" w:rsidRPr="00A95BA0" w:rsidRDefault="00483EE9" w:rsidP="00A95BA0">
            <w:pPr>
              <w:pStyle w:val="NormalWeb"/>
              <w:spacing w:before="0" w:beforeAutospacing="0" w:after="0" w:afterAutospacing="0"/>
              <w:jc w:val="center"/>
              <w:rPr>
                <w:rFonts w:asciiTheme="minorHAnsi" w:hAnsiTheme="minorHAnsi" w:cstheme="minorHAnsi"/>
                <w:i/>
                <w:iCs/>
                <w:sz w:val="18"/>
                <w:szCs w:val="18"/>
              </w:rPr>
            </w:pPr>
            <w:r w:rsidRPr="00A95BA0">
              <w:rPr>
                <w:rFonts w:asciiTheme="minorHAnsi" w:hAnsiTheme="minorHAnsi" w:cstheme="minorHAnsi"/>
                <w:i/>
                <w:iCs/>
                <w:color w:val="000000"/>
                <w:sz w:val="18"/>
                <w:szCs w:val="18"/>
              </w:rPr>
              <w:t>(</w:t>
            </w:r>
            <w:proofErr w:type="gramStart"/>
            <w:r w:rsidRPr="00A95BA0">
              <w:rPr>
                <w:rFonts w:asciiTheme="minorHAnsi" w:hAnsiTheme="minorHAnsi" w:cstheme="minorHAnsi"/>
                <w:i/>
                <w:iCs/>
                <w:color w:val="000000"/>
                <w:sz w:val="18"/>
                <w:szCs w:val="18"/>
              </w:rPr>
              <w:t>this</w:t>
            </w:r>
            <w:proofErr w:type="gramEnd"/>
            <w:r w:rsidRPr="00A95BA0">
              <w:rPr>
                <w:rFonts w:asciiTheme="minorHAnsi" w:hAnsiTheme="minorHAnsi" w:cstheme="minorHAnsi"/>
                <w:i/>
                <w:iCs/>
                <w:color w:val="000000"/>
                <w:sz w:val="18"/>
                <w:szCs w:val="18"/>
              </w:rPr>
              <w:t xml:space="preserve"> </w:t>
            </w:r>
            <w:proofErr w:type="gramStart"/>
            <w:r w:rsidRPr="00A95BA0">
              <w:rPr>
                <w:rFonts w:asciiTheme="minorHAnsi" w:hAnsiTheme="minorHAnsi" w:cstheme="minorHAnsi"/>
                <w:i/>
                <w:iCs/>
                <w:color w:val="000000"/>
                <w:sz w:val="18"/>
                <w:szCs w:val="18"/>
              </w:rPr>
              <w:t>row</w:t>
            </w:r>
            <w:proofErr w:type="gramEnd"/>
            <w:r w:rsidRPr="00A95BA0">
              <w:rPr>
                <w:rFonts w:asciiTheme="minorHAnsi" w:hAnsiTheme="minorHAnsi" w:cstheme="minorHAnsi"/>
                <w:i/>
                <w:iCs/>
                <w:color w:val="000000"/>
                <w:sz w:val="18"/>
                <w:szCs w:val="18"/>
              </w:rPr>
              <w:t xml:space="preserve"> generally applies to arts serving organizations)</w:t>
            </w:r>
          </w:p>
          <w:p w14:paraId="572229FD" w14:textId="77777777" w:rsidR="00483EE9" w:rsidRPr="00483EE9" w:rsidRDefault="00483EE9" w:rsidP="002C64A0">
            <w:pPr>
              <w:rPr>
                <w:rFonts w:eastAsia="Times New Roman" w:cstheme="minorHAnsi"/>
              </w:rPr>
            </w:pPr>
          </w:p>
        </w:tc>
        <w:tc>
          <w:tcPr>
            <w:tcW w:w="2791" w:type="dxa"/>
            <w:gridSpan w:val="2"/>
            <w:tcBorders>
              <w:top w:val="single" w:sz="18" w:space="0" w:color="000000"/>
              <w:bottom w:val="single" w:sz="4" w:space="0" w:color="000000"/>
            </w:tcBorders>
            <w:tcMar>
              <w:top w:w="100" w:type="dxa"/>
              <w:left w:w="100" w:type="dxa"/>
              <w:bottom w:w="100" w:type="dxa"/>
              <w:right w:w="100" w:type="dxa"/>
            </w:tcMar>
          </w:tcPr>
          <w:p w14:paraId="54B1A6F3" w14:textId="77777777" w:rsidR="00483EE9" w:rsidRPr="00AF39FE" w:rsidRDefault="00483EE9" w:rsidP="002C64A0">
            <w:pPr>
              <w:pStyle w:val="NormalWeb"/>
              <w:spacing w:before="0" w:beforeAutospacing="0" w:after="0" w:afterAutospacing="0"/>
              <w:rPr>
                <w:rFonts w:asciiTheme="minorHAnsi" w:hAnsiTheme="minorHAnsi" w:cstheme="minorHAnsi"/>
                <w:sz w:val="20"/>
                <w:szCs w:val="20"/>
              </w:rPr>
            </w:pPr>
            <w:r w:rsidRPr="00AF39FE">
              <w:rPr>
                <w:rFonts w:asciiTheme="minorHAnsi" w:hAnsiTheme="minorHAnsi" w:cstheme="minorHAnsi"/>
                <w:color w:val="000000"/>
                <w:sz w:val="20"/>
                <w:szCs w:val="20"/>
              </w:rPr>
              <w:t xml:space="preserve">We do not have the capacity or interest to help artists who want to work in </w:t>
            </w:r>
            <w:proofErr w:type="gramStart"/>
            <w:r w:rsidRPr="00AF39FE">
              <w:rPr>
                <w:rFonts w:asciiTheme="minorHAnsi" w:hAnsiTheme="minorHAnsi" w:cstheme="minorHAnsi"/>
                <w:color w:val="000000"/>
                <w:sz w:val="20"/>
                <w:szCs w:val="20"/>
              </w:rPr>
              <w:t>community</w:t>
            </w:r>
            <w:proofErr w:type="gramEnd"/>
            <w:r w:rsidRPr="00AF39FE">
              <w:rPr>
                <w:rFonts w:asciiTheme="minorHAnsi" w:hAnsiTheme="minorHAnsi" w:cstheme="minorHAnsi"/>
                <w:color w:val="000000"/>
                <w:sz w:val="20"/>
                <w:szCs w:val="20"/>
              </w:rPr>
              <w:t>.</w:t>
            </w:r>
          </w:p>
          <w:p w14:paraId="3E5EA287" w14:textId="77777777" w:rsidR="00483EE9" w:rsidRPr="00AF39FE" w:rsidRDefault="00483EE9" w:rsidP="002C64A0">
            <w:pPr>
              <w:rPr>
                <w:rFonts w:eastAsia="Times New Roman" w:cstheme="minorHAnsi"/>
                <w:sz w:val="20"/>
                <w:szCs w:val="20"/>
              </w:rPr>
            </w:pPr>
          </w:p>
        </w:tc>
        <w:tc>
          <w:tcPr>
            <w:tcW w:w="3048" w:type="dxa"/>
            <w:tcBorders>
              <w:top w:val="single" w:sz="18" w:space="0" w:color="000000"/>
              <w:bottom w:val="single" w:sz="4" w:space="0" w:color="000000"/>
            </w:tcBorders>
            <w:tcMar>
              <w:top w:w="100" w:type="dxa"/>
              <w:left w:w="100" w:type="dxa"/>
              <w:bottom w:w="100" w:type="dxa"/>
              <w:right w:w="100" w:type="dxa"/>
            </w:tcMar>
          </w:tcPr>
          <w:p w14:paraId="4F8DDE3F" w14:textId="77777777" w:rsidR="00483EE9" w:rsidRPr="00AF39FE" w:rsidRDefault="00483EE9" w:rsidP="002C64A0">
            <w:pPr>
              <w:pStyle w:val="NormalWeb"/>
              <w:spacing w:before="0" w:beforeAutospacing="0" w:after="0" w:afterAutospacing="0"/>
              <w:rPr>
                <w:rFonts w:asciiTheme="minorHAnsi" w:hAnsiTheme="minorHAnsi" w:cstheme="minorHAnsi"/>
                <w:sz w:val="20"/>
                <w:szCs w:val="20"/>
              </w:rPr>
            </w:pPr>
            <w:r w:rsidRPr="00AF39FE">
              <w:rPr>
                <w:rFonts w:asciiTheme="minorHAnsi" w:hAnsiTheme="minorHAnsi" w:cstheme="minorHAnsi"/>
                <w:color w:val="000000"/>
                <w:sz w:val="20"/>
                <w:szCs w:val="20"/>
              </w:rPr>
              <w:t>We have some interest in supporting artists who want to work in community, but our capacity is limited, and we are not contributors to this artistic practice. </w:t>
            </w:r>
          </w:p>
          <w:p w14:paraId="1094027D" w14:textId="77777777" w:rsidR="00483EE9" w:rsidRPr="00AF39FE" w:rsidRDefault="00483EE9" w:rsidP="002C64A0">
            <w:pPr>
              <w:rPr>
                <w:rFonts w:eastAsia="Times New Roman" w:cstheme="minorHAnsi"/>
                <w:sz w:val="20"/>
                <w:szCs w:val="20"/>
              </w:rPr>
            </w:pPr>
            <w:r w:rsidRPr="00AF39FE">
              <w:rPr>
                <w:rFonts w:cstheme="minorHAnsi"/>
                <w:sz w:val="20"/>
                <w:szCs w:val="20"/>
              </w:rPr>
              <w:br/>
            </w:r>
          </w:p>
        </w:tc>
        <w:tc>
          <w:tcPr>
            <w:tcW w:w="3396" w:type="dxa"/>
            <w:gridSpan w:val="3"/>
            <w:tcBorders>
              <w:top w:val="single" w:sz="18" w:space="0" w:color="000000"/>
              <w:bottom w:val="single" w:sz="4" w:space="0" w:color="000000"/>
            </w:tcBorders>
            <w:tcMar>
              <w:top w:w="100" w:type="dxa"/>
              <w:left w:w="100" w:type="dxa"/>
              <w:bottom w:w="100" w:type="dxa"/>
              <w:right w:w="100" w:type="dxa"/>
            </w:tcMar>
          </w:tcPr>
          <w:p w14:paraId="19302298" w14:textId="77777777" w:rsidR="00483EE9" w:rsidRPr="00AF39FE" w:rsidRDefault="00483EE9" w:rsidP="002C64A0">
            <w:pPr>
              <w:rPr>
                <w:rFonts w:eastAsia="Times New Roman" w:cstheme="minorHAnsi"/>
                <w:sz w:val="20"/>
                <w:szCs w:val="20"/>
              </w:rPr>
            </w:pPr>
            <w:r w:rsidRPr="00AF39FE">
              <w:rPr>
                <w:rFonts w:cstheme="minorHAnsi"/>
                <w:color w:val="000000"/>
                <w:sz w:val="20"/>
                <w:szCs w:val="20"/>
              </w:rPr>
              <w:t xml:space="preserve">We are interested </w:t>
            </w:r>
            <w:proofErr w:type="gramStart"/>
            <w:r w:rsidRPr="00AF39FE">
              <w:rPr>
                <w:rFonts w:cstheme="minorHAnsi"/>
                <w:color w:val="000000"/>
                <w:sz w:val="20"/>
                <w:szCs w:val="20"/>
              </w:rPr>
              <w:t>and are</w:t>
            </w:r>
            <w:proofErr w:type="gramEnd"/>
            <w:r w:rsidRPr="00AF39FE">
              <w:rPr>
                <w:rFonts w:cstheme="minorHAnsi"/>
                <w:color w:val="000000"/>
                <w:sz w:val="20"/>
                <w:szCs w:val="20"/>
              </w:rPr>
              <w:t xml:space="preserve"> building staff capacity and budget resources to support artists working in community.  We are beginning to connect to leading practitioners in this practice, to share our learning with the field, and to communicate the aesthetic value of this practice. </w:t>
            </w:r>
          </w:p>
        </w:tc>
        <w:tc>
          <w:tcPr>
            <w:tcW w:w="3536" w:type="dxa"/>
            <w:tcBorders>
              <w:top w:val="single" w:sz="18" w:space="0" w:color="000000"/>
              <w:bottom w:val="single" w:sz="4" w:space="0" w:color="000000"/>
              <w:right w:val="single" w:sz="18" w:space="0" w:color="000000"/>
            </w:tcBorders>
            <w:tcMar>
              <w:top w:w="0" w:type="dxa"/>
              <w:left w:w="108" w:type="dxa"/>
              <w:bottom w:w="0" w:type="dxa"/>
              <w:right w:w="108" w:type="dxa"/>
            </w:tcMar>
          </w:tcPr>
          <w:p w14:paraId="66ABE8FF" w14:textId="77777777" w:rsidR="00483EE9" w:rsidRPr="00AF39FE" w:rsidRDefault="00483EE9" w:rsidP="002C64A0">
            <w:pPr>
              <w:rPr>
                <w:rFonts w:eastAsia="Times New Roman" w:cstheme="minorHAnsi"/>
                <w:sz w:val="20"/>
                <w:szCs w:val="20"/>
              </w:rPr>
            </w:pPr>
            <w:r w:rsidRPr="00AF39FE">
              <w:rPr>
                <w:rFonts w:cstheme="minorHAnsi"/>
                <w:color w:val="000000"/>
                <w:sz w:val="20"/>
                <w:szCs w:val="20"/>
              </w:rPr>
              <w:t>We amplify the value of art and artists in creating a more humane society and have dedicated expertise, processes, and budget allocations for supporting artists, creatives and community members who want to work together in community.  We are committed to building this practice, including sharing our knowledge, building learning networks in and beyond the arts sector, and elevating the aesthetic value of this practice. </w:t>
            </w:r>
          </w:p>
        </w:tc>
      </w:tr>
      <w:tr w:rsidR="00483EE9" w:rsidRPr="00483EE9" w14:paraId="38B48F04" w14:textId="77777777" w:rsidTr="00AF39FE">
        <w:trPr>
          <w:gridAfter w:val="1"/>
          <w:wAfter w:w="42" w:type="dxa"/>
          <w:trHeight w:val="236"/>
        </w:trPr>
        <w:tc>
          <w:tcPr>
            <w:tcW w:w="0" w:type="auto"/>
            <w:vMerge/>
            <w:tcBorders>
              <w:top w:val="single" w:sz="4" w:space="0" w:color="000000"/>
              <w:left w:val="single" w:sz="18" w:space="0" w:color="000000"/>
              <w:bottom w:val="single" w:sz="4" w:space="0" w:color="000000"/>
            </w:tcBorders>
            <w:vAlign w:val="center"/>
          </w:tcPr>
          <w:p w14:paraId="361E0F01" w14:textId="77777777" w:rsidR="00483EE9" w:rsidRPr="00483EE9" w:rsidRDefault="00483EE9" w:rsidP="002C64A0">
            <w:pPr>
              <w:rPr>
                <w:rFonts w:eastAsia="Times New Roman" w:cstheme="minorHAnsi"/>
              </w:rPr>
            </w:pPr>
          </w:p>
        </w:tc>
        <w:tc>
          <w:tcPr>
            <w:tcW w:w="12771" w:type="dxa"/>
            <w:gridSpan w:val="7"/>
            <w:tcBorders>
              <w:top w:val="single" w:sz="4" w:space="0" w:color="000000"/>
              <w:bottom w:val="single" w:sz="4" w:space="0" w:color="000000"/>
              <w:right w:val="single" w:sz="18" w:space="0" w:color="000000"/>
            </w:tcBorders>
            <w:tcMar>
              <w:top w:w="0" w:type="dxa"/>
              <w:left w:w="108" w:type="dxa"/>
              <w:bottom w:w="0" w:type="dxa"/>
              <w:right w:w="108" w:type="dxa"/>
            </w:tcMar>
          </w:tcPr>
          <w:p w14:paraId="3A325A07" w14:textId="77777777" w:rsidR="00483EE9" w:rsidRPr="00AF39FE" w:rsidRDefault="00483EE9" w:rsidP="002C64A0">
            <w:pPr>
              <w:rPr>
                <w:rFonts w:eastAsia="Times New Roman" w:cstheme="minorHAnsi"/>
                <w:sz w:val="20"/>
                <w:szCs w:val="20"/>
              </w:rPr>
            </w:pPr>
            <w:r w:rsidRPr="00AF39FE">
              <w:rPr>
                <w:rFonts w:eastAsia="Times New Roman" w:cstheme="minorHAnsi"/>
                <w:i/>
                <w:iCs/>
                <w:color w:val="000000"/>
                <w:sz w:val="20"/>
                <w:szCs w:val="20"/>
              </w:rPr>
              <w:t>Write your own descriptors or make notes for yourself</w:t>
            </w:r>
          </w:p>
        </w:tc>
      </w:tr>
      <w:tr w:rsidR="00483EE9" w:rsidRPr="00483EE9" w14:paraId="597EB2F1" w14:textId="77777777" w:rsidTr="00AF39FE">
        <w:trPr>
          <w:gridAfter w:val="1"/>
          <w:wAfter w:w="42" w:type="dxa"/>
          <w:trHeight w:val="720"/>
        </w:trPr>
        <w:tc>
          <w:tcPr>
            <w:tcW w:w="0" w:type="auto"/>
            <w:vMerge/>
            <w:tcBorders>
              <w:top w:val="single" w:sz="4" w:space="0" w:color="000000"/>
              <w:left w:val="single" w:sz="18" w:space="0" w:color="000000"/>
              <w:bottom w:val="single" w:sz="18" w:space="0" w:color="000000"/>
            </w:tcBorders>
            <w:vAlign w:val="center"/>
            <w:hideMark/>
          </w:tcPr>
          <w:p w14:paraId="01DF6971" w14:textId="77777777" w:rsidR="00483EE9" w:rsidRPr="00483EE9" w:rsidRDefault="00483EE9" w:rsidP="002C64A0">
            <w:pPr>
              <w:rPr>
                <w:rFonts w:eastAsia="Times New Roman" w:cstheme="minorHAnsi"/>
              </w:rPr>
            </w:pPr>
          </w:p>
        </w:tc>
        <w:tc>
          <w:tcPr>
            <w:tcW w:w="2791" w:type="dxa"/>
            <w:gridSpan w:val="2"/>
            <w:tcBorders>
              <w:top w:val="single" w:sz="4" w:space="0" w:color="000000"/>
              <w:bottom w:val="single" w:sz="18" w:space="0" w:color="000000"/>
            </w:tcBorders>
            <w:tcMar>
              <w:top w:w="0" w:type="dxa"/>
              <w:left w:w="108" w:type="dxa"/>
              <w:bottom w:w="0" w:type="dxa"/>
              <w:right w:w="108" w:type="dxa"/>
            </w:tcMar>
          </w:tcPr>
          <w:p w14:paraId="72DCD77C" w14:textId="77777777" w:rsidR="00483EE9" w:rsidRPr="00AF39FE" w:rsidRDefault="00483EE9" w:rsidP="002C64A0">
            <w:pPr>
              <w:rPr>
                <w:rFonts w:eastAsia="Times New Roman" w:cstheme="minorHAnsi"/>
                <w:sz w:val="20"/>
                <w:szCs w:val="20"/>
              </w:rPr>
            </w:pPr>
          </w:p>
        </w:tc>
        <w:tc>
          <w:tcPr>
            <w:tcW w:w="3048" w:type="dxa"/>
            <w:tcBorders>
              <w:top w:val="single" w:sz="4" w:space="0" w:color="000000"/>
              <w:bottom w:val="single" w:sz="18" w:space="0" w:color="000000"/>
            </w:tcBorders>
            <w:tcMar>
              <w:top w:w="0" w:type="dxa"/>
              <w:left w:w="108" w:type="dxa"/>
              <w:bottom w:w="0" w:type="dxa"/>
              <w:right w:w="108" w:type="dxa"/>
            </w:tcMar>
          </w:tcPr>
          <w:p w14:paraId="1D439C2C" w14:textId="77777777" w:rsidR="00483EE9" w:rsidRPr="00AF39FE" w:rsidRDefault="00483EE9" w:rsidP="002C64A0">
            <w:pPr>
              <w:rPr>
                <w:rFonts w:eastAsia="Times New Roman" w:cstheme="minorHAnsi"/>
                <w:sz w:val="20"/>
                <w:szCs w:val="20"/>
              </w:rPr>
            </w:pPr>
          </w:p>
        </w:tc>
        <w:tc>
          <w:tcPr>
            <w:tcW w:w="3396" w:type="dxa"/>
            <w:gridSpan w:val="3"/>
            <w:tcBorders>
              <w:top w:val="single" w:sz="4" w:space="0" w:color="000000"/>
              <w:bottom w:val="single" w:sz="18" w:space="0" w:color="000000"/>
            </w:tcBorders>
            <w:tcMar>
              <w:top w:w="0" w:type="dxa"/>
              <w:left w:w="108" w:type="dxa"/>
              <w:bottom w:w="0" w:type="dxa"/>
              <w:right w:w="108" w:type="dxa"/>
            </w:tcMar>
          </w:tcPr>
          <w:p w14:paraId="45CB1296" w14:textId="77777777" w:rsidR="00483EE9" w:rsidRPr="00AF39FE" w:rsidRDefault="00483EE9" w:rsidP="002C64A0">
            <w:pPr>
              <w:rPr>
                <w:rFonts w:eastAsia="Times New Roman" w:cstheme="minorHAnsi"/>
                <w:sz w:val="20"/>
                <w:szCs w:val="20"/>
              </w:rPr>
            </w:pPr>
          </w:p>
        </w:tc>
        <w:tc>
          <w:tcPr>
            <w:tcW w:w="3536" w:type="dxa"/>
            <w:tcBorders>
              <w:top w:val="single" w:sz="4" w:space="0" w:color="000000"/>
              <w:bottom w:val="single" w:sz="18" w:space="0" w:color="000000"/>
              <w:right w:val="single" w:sz="18" w:space="0" w:color="000000"/>
            </w:tcBorders>
            <w:tcMar>
              <w:top w:w="0" w:type="dxa"/>
              <w:left w:w="108" w:type="dxa"/>
              <w:bottom w:w="0" w:type="dxa"/>
              <w:right w:w="108" w:type="dxa"/>
            </w:tcMar>
          </w:tcPr>
          <w:p w14:paraId="1A94CCBA" w14:textId="77777777" w:rsidR="00483EE9" w:rsidRPr="00AF39FE" w:rsidRDefault="00483EE9" w:rsidP="002C64A0">
            <w:pPr>
              <w:rPr>
                <w:rFonts w:eastAsia="Times New Roman" w:cstheme="minorHAnsi"/>
                <w:sz w:val="20"/>
                <w:szCs w:val="20"/>
              </w:rPr>
            </w:pPr>
          </w:p>
        </w:tc>
      </w:tr>
      <w:tr w:rsidR="00483EE9" w:rsidRPr="00483EE9" w14:paraId="165F4781" w14:textId="77777777" w:rsidTr="00AF39FE">
        <w:trPr>
          <w:gridAfter w:val="1"/>
          <w:wAfter w:w="42" w:type="dxa"/>
          <w:trHeight w:val="2160"/>
        </w:trPr>
        <w:tc>
          <w:tcPr>
            <w:tcW w:w="0" w:type="auto"/>
            <w:vMerge w:val="restart"/>
            <w:tcBorders>
              <w:top w:val="single" w:sz="18" w:space="0" w:color="000000"/>
              <w:left w:val="single" w:sz="18" w:space="0" w:color="000000"/>
              <w:bottom w:val="single" w:sz="4" w:space="0" w:color="000000"/>
            </w:tcBorders>
            <w:tcMar>
              <w:top w:w="0" w:type="dxa"/>
              <w:left w:w="108" w:type="dxa"/>
              <w:bottom w:w="0" w:type="dxa"/>
              <w:right w:w="108" w:type="dxa"/>
            </w:tcMar>
          </w:tcPr>
          <w:p w14:paraId="6CA3AA4E" w14:textId="1A775D6C" w:rsidR="00483EE9" w:rsidRPr="00AF39FE" w:rsidRDefault="00483EE9" w:rsidP="00A95BA0">
            <w:pPr>
              <w:pStyle w:val="NormalWeb"/>
              <w:spacing w:before="0" w:beforeAutospacing="0" w:after="0" w:afterAutospacing="0"/>
              <w:jc w:val="center"/>
              <w:rPr>
                <w:rFonts w:asciiTheme="minorHAnsi" w:eastAsiaTheme="minorHAnsi" w:hAnsiTheme="minorHAnsi" w:cstheme="minorHAnsi"/>
                <w:b/>
                <w:bCs/>
                <w:sz w:val="22"/>
                <w:szCs w:val="22"/>
              </w:rPr>
            </w:pPr>
            <w:r w:rsidRPr="00AF39FE">
              <w:rPr>
                <w:rFonts w:asciiTheme="minorHAnsi" w:eastAsiaTheme="minorHAnsi" w:hAnsiTheme="minorHAnsi" w:cstheme="minorHAnsi"/>
                <w:b/>
                <w:bCs/>
                <w:sz w:val="22"/>
                <w:szCs w:val="22"/>
              </w:rPr>
              <w:t>Non arts sector readiness</w:t>
            </w:r>
          </w:p>
          <w:p w14:paraId="5DC95B9C" w14:textId="77777777" w:rsidR="00483EE9" w:rsidRPr="00483EE9" w:rsidRDefault="00483EE9" w:rsidP="002C64A0">
            <w:pPr>
              <w:rPr>
                <w:rFonts w:cstheme="minorHAnsi"/>
              </w:rPr>
            </w:pPr>
          </w:p>
          <w:p w14:paraId="10CC5175" w14:textId="77777777" w:rsidR="00483EE9" w:rsidRPr="00483EE9" w:rsidRDefault="00483EE9" w:rsidP="00A95BA0">
            <w:pPr>
              <w:spacing w:after="240"/>
              <w:jc w:val="center"/>
              <w:rPr>
                <w:rFonts w:eastAsia="Times New Roman" w:cstheme="minorHAnsi"/>
                <w:i/>
                <w:iCs/>
              </w:rPr>
            </w:pPr>
            <w:r w:rsidRPr="00A95BA0">
              <w:rPr>
                <w:rFonts w:cstheme="minorHAnsi"/>
                <w:i/>
                <w:iCs/>
                <w:color w:val="000000"/>
                <w:sz w:val="18"/>
                <w:szCs w:val="18"/>
              </w:rPr>
              <w:t>(</w:t>
            </w:r>
            <w:proofErr w:type="gramStart"/>
            <w:r w:rsidRPr="00A95BA0">
              <w:rPr>
                <w:rFonts w:cstheme="minorHAnsi"/>
                <w:i/>
                <w:iCs/>
                <w:color w:val="000000"/>
                <w:sz w:val="18"/>
                <w:szCs w:val="18"/>
              </w:rPr>
              <w:t>this</w:t>
            </w:r>
            <w:proofErr w:type="gramEnd"/>
            <w:r w:rsidRPr="00A95BA0">
              <w:rPr>
                <w:rFonts w:cstheme="minorHAnsi"/>
                <w:i/>
                <w:iCs/>
                <w:color w:val="000000"/>
                <w:sz w:val="18"/>
                <w:szCs w:val="18"/>
              </w:rPr>
              <w:t xml:space="preserve"> row generally applies to community serving organizations without a history of including artists)</w:t>
            </w:r>
          </w:p>
        </w:tc>
        <w:tc>
          <w:tcPr>
            <w:tcW w:w="2791" w:type="dxa"/>
            <w:gridSpan w:val="2"/>
            <w:tcBorders>
              <w:top w:val="single" w:sz="18" w:space="0" w:color="000000"/>
              <w:bottom w:val="single" w:sz="4" w:space="0" w:color="000000"/>
            </w:tcBorders>
            <w:tcMar>
              <w:top w:w="0" w:type="dxa"/>
              <w:left w:w="108" w:type="dxa"/>
              <w:bottom w:w="0" w:type="dxa"/>
              <w:right w:w="108" w:type="dxa"/>
            </w:tcMar>
          </w:tcPr>
          <w:p w14:paraId="095DAA8F" w14:textId="77777777" w:rsidR="00483EE9" w:rsidRPr="00AF39FE" w:rsidRDefault="00483EE9" w:rsidP="002C64A0">
            <w:pPr>
              <w:pStyle w:val="NormalWeb"/>
              <w:spacing w:before="0" w:beforeAutospacing="0" w:after="0" w:afterAutospacing="0"/>
              <w:rPr>
                <w:rFonts w:asciiTheme="minorHAnsi" w:hAnsiTheme="minorHAnsi" w:cstheme="minorHAnsi"/>
                <w:sz w:val="20"/>
                <w:szCs w:val="20"/>
              </w:rPr>
            </w:pPr>
            <w:r w:rsidRPr="00AF39FE">
              <w:rPr>
                <w:rFonts w:asciiTheme="minorHAnsi" w:hAnsiTheme="minorHAnsi" w:cstheme="minorHAnsi"/>
                <w:color w:val="000000"/>
                <w:sz w:val="20"/>
                <w:szCs w:val="20"/>
              </w:rPr>
              <w:t>We do not consider engaging artists in our work with communities.</w:t>
            </w:r>
          </w:p>
          <w:p w14:paraId="6964D423" w14:textId="77777777" w:rsidR="00483EE9" w:rsidRPr="00AF39FE" w:rsidRDefault="00483EE9" w:rsidP="002C64A0">
            <w:pPr>
              <w:rPr>
                <w:rFonts w:eastAsia="Times New Roman" w:cstheme="minorHAnsi"/>
                <w:sz w:val="20"/>
                <w:szCs w:val="20"/>
              </w:rPr>
            </w:pPr>
          </w:p>
        </w:tc>
        <w:tc>
          <w:tcPr>
            <w:tcW w:w="3048" w:type="dxa"/>
            <w:tcBorders>
              <w:top w:val="single" w:sz="18" w:space="0" w:color="000000"/>
              <w:bottom w:val="single" w:sz="4" w:space="0" w:color="000000"/>
            </w:tcBorders>
            <w:tcMar>
              <w:top w:w="0" w:type="dxa"/>
              <w:left w:w="108" w:type="dxa"/>
              <w:bottom w:w="0" w:type="dxa"/>
              <w:right w:w="108" w:type="dxa"/>
            </w:tcMar>
          </w:tcPr>
          <w:p w14:paraId="5C2B38A7" w14:textId="77777777" w:rsidR="00483EE9" w:rsidRPr="00AF39FE" w:rsidRDefault="00483EE9" w:rsidP="002C64A0">
            <w:pPr>
              <w:rPr>
                <w:rFonts w:eastAsia="Times New Roman" w:cstheme="minorHAnsi"/>
                <w:sz w:val="20"/>
                <w:szCs w:val="20"/>
              </w:rPr>
            </w:pPr>
            <w:r w:rsidRPr="00AF39FE">
              <w:rPr>
                <w:rFonts w:cstheme="minorHAnsi"/>
                <w:color w:val="000000"/>
                <w:sz w:val="20"/>
                <w:szCs w:val="20"/>
              </w:rPr>
              <w:t xml:space="preserve">We have just begun to consider artists in </w:t>
            </w:r>
            <w:proofErr w:type="gramStart"/>
            <w:r w:rsidRPr="00AF39FE">
              <w:rPr>
                <w:rFonts w:cstheme="minorHAnsi"/>
                <w:color w:val="000000"/>
                <w:sz w:val="20"/>
                <w:szCs w:val="20"/>
              </w:rPr>
              <w:t>or</w:t>
            </w:r>
            <w:proofErr w:type="gramEnd"/>
            <w:r w:rsidRPr="00AF39FE">
              <w:rPr>
                <w:rFonts w:cstheme="minorHAnsi"/>
                <w:color w:val="000000"/>
                <w:sz w:val="20"/>
                <w:szCs w:val="20"/>
              </w:rPr>
              <w:t xml:space="preserve"> work with communities, but we have little understanding of artistic practice and no formal mechanisms for artists to connect with us or for us to identify, invite or support artists in our work. </w:t>
            </w:r>
          </w:p>
        </w:tc>
        <w:tc>
          <w:tcPr>
            <w:tcW w:w="3396" w:type="dxa"/>
            <w:gridSpan w:val="3"/>
            <w:tcBorders>
              <w:top w:val="single" w:sz="18" w:space="0" w:color="000000"/>
              <w:bottom w:val="single" w:sz="4" w:space="0" w:color="000000"/>
            </w:tcBorders>
            <w:tcMar>
              <w:top w:w="0" w:type="dxa"/>
              <w:left w:w="108" w:type="dxa"/>
              <w:bottom w:w="0" w:type="dxa"/>
              <w:right w:w="108" w:type="dxa"/>
            </w:tcMar>
          </w:tcPr>
          <w:p w14:paraId="012934C4" w14:textId="77777777" w:rsidR="00483EE9" w:rsidRPr="00AF39FE" w:rsidRDefault="00483EE9" w:rsidP="002C64A0">
            <w:pPr>
              <w:pStyle w:val="NormalWeb"/>
              <w:spacing w:before="0" w:beforeAutospacing="0" w:after="0" w:afterAutospacing="0"/>
              <w:rPr>
                <w:rFonts w:asciiTheme="minorHAnsi" w:hAnsiTheme="minorHAnsi" w:cstheme="minorHAnsi"/>
                <w:sz w:val="20"/>
                <w:szCs w:val="20"/>
              </w:rPr>
            </w:pPr>
            <w:r w:rsidRPr="00AF39FE">
              <w:rPr>
                <w:rFonts w:asciiTheme="minorHAnsi" w:hAnsiTheme="minorHAnsi" w:cstheme="minorHAnsi"/>
                <w:color w:val="000000"/>
                <w:sz w:val="20"/>
                <w:szCs w:val="20"/>
              </w:rPr>
              <w:t>We see the benefits of engaging artists in our work with communities and we have put in place mechanisms for artists to get involved at the beginning of our community engagement. </w:t>
            </w:r>
          </w:p>
          <w:p w14:paraId="24D9EB5E" w14:textId="77777777" w:rsidR="00483EE9" w:rsidRPr="00AF39FE" w:rsidRDefault="00483EE9" w:rsidP="002C64A0">
            <w:pPr>
              <w:rPr>
                <w:rFonts w:eastAsia="Times New Roman" w:cstheme="minorHAnsi"/>
                <w:sz w:val="20"/>
                <w:szCs w:val="20"/>
              </w:rPr>
            </w:pPr>
          </w:p>
        </w:tc>
        <w:tc>
          <w:tcPr>
            <w:tcW w:w="3536" w:type="dxa"/>
            <w:tcBorders>
              <w:top w:val="single" w:sz="18" w:space="0" w:color="000000"/>
              <w:bottom w:val="single" w:sz="4" w:space="0" w:color="000000"/>
              <w:right w:val="single" w:sz="18" w:space="0" w:color="000000"/>
            </w:tcBorders>
            <w:tcMar>
              <w:top w:w="0" w:type="dxa"/>
              <w:left w:w="108" w:type="dxa"/>
              <w:bottom w:w="0" w:type="dxa"/>
              <w:right w:w="108" w:type="dxa"/>
            </w:tcMar>
          </w:tcPr>
          <w:p w14:paraId="57273669" w14:textId="77777777" w:rsidR="00483EE9" w:rsidRPr="00AF39FE" w:rsidRDefault="00483EE9" w:rsidP="002C64A0">
            <w:pPr>
              <w:rPr>
                <w:rFonts w:eastAsia="Times New Roman" w:cstheme="minorHAnsi"/>
                <w:sz w:val="20"/>
                <w:szCs w:val="20"/>
              </w:rPr>
            </w:pPr>
            <w:r w:rsidRPr="00AF39FE">
              <w:rPr>
                <w:rFonts w:cstheme="minorHAnsi"/>
                <w:color w:val="000000"/>
                <w:sz w:val="20"/>
                <w:szCs w:val="20"/>
              </w:rPr>
              <w:t>We promote the value and practice of artists working in community and we have strong outreach, resources, mechanisms, and feedback loops to develop and expand opportunities for creatives to stand as equal partners in helping communities reclaim and re-envision civic spaces. </w:t>
            </w:r>
          </w:p>
        </w:tc>
      </w:tr>
      <w:tr w:rsidR="00483EE9" w:rsidRPr="00483EE9" w14:paraId="335E8766" w14:textId="77777777" w:rsidTr="00AF39FE">
        <w:trPr>
          <w:gridAfter w:val="1"/>
          <w:wAfter w:w="42" w:type="dxa"/>
          <w:trHeight w:val="254"/>
        </w:trPr>
        <w:tc>
          <w:tcPr>
            <w:tcW w:w="0" w:type="auto"/>
            <w:vMerge/>
            <w:tcBorders>
              <w:top w:val="single" w:sz="4" w:space="0" w:color="000000"/>
              <w:left w:val="single" w:sz="18" w:space="0" w:color="000000"/>
              <w:bottom w:val="single" w:sz="4" w:space="0" w:color="000000"/>
            </w:tcBorders>
            <w:vAlign w:val="center"/>
          </w:tcPr>
          <w:p w14:paraId="6046EA7D" w14:textId="77777777" w:rsidR="00483EE9" w:rsidRPr="00483EE9" w:rsidRDefault="00483EE9" w:rsidP="002C64A0">
            <w:pPr>
              <w:rPr>
                <w:rFonts w:eastAsia="Times New Roman" w:cstheme="minorHAnsi"/>
              </w:rPr>
            </w:pPr>
          </w:p>
        </w:tc>
        <w:tc>
          <w:tcPr>
            <w:tcW w:w="12771" w:type="dxa"/>
            <w:gridSpan w:val="7"/>
            <w:tcBorders>
              <w:top w:val="single" w:sz="4" w:space="0" w:color="000000"/>
              <w:bottom w:val="single" w:sz="4" w:space="0" w:color="000000"/>
              <w:right w:val="single" w:sz="18" w:space="0" w:color="000000"/>
            </w:tcBorders>
            <w:tcMar>
              <w:top w:w="0" w:type="dxa"/>
              <w:left w:w="108" w:type="dxa"/>
              <w:bottom w:w="0" w:type="dxa"/>
              <w:right w:w="108" w:type="dxa"/>
            </w:tcMar>
          </w:tcPr>
          <w:p w14:paraId="1B9EBA51" w14:textId="77777777" w:rsidR="00483EE9" w:rsidRPr="00AF39FE" w:rsidRDefault="00483EE9" w:rsidP="002C64A0">
            <w:pPr>
              <w:rPr>
                <w:rFonts w:eastAsia="Times New Roman" w:cstheme="minorHAnsi"/>
                <w:i/>
                <w:iCs/>
                <w:color w:val="000000"/>
                <w:sz w:val="20"/>
                <w:szCs w:val="20"/>
              </w:rPr>
            </w:pPr>
            <w:r w:rsidRPr="00AF39FE">
              <w:rPr>
                <w:rFonts w:eastAsia="Times New Roman" w:cstheme="minorHAnsi"/>
                <w:i/>
                <w:iCs/>
                <w:color w:val="000000"/>
                <w:sz w:val="20"/>
                <w:szCs w:val="20"/>
              </w:rPr>
              <w:t>Write your own descriptors or make notes for yourself</w:t>
            </w:r>
          </w:p>
        </w:tc>
      </w:tr>
      <w:tr w:rsidR="00483EE9" w:rsidRPr="00483EE9" w14:paraId="158DDF90" w14:textId="77777777" w:rsidTr="00AF39FE">
        <w:trPr>
          <w:gridAfter w:val="1"/>
          <w:wAfter w:w="42" w:type="dxa"/>
          <w:trHeight w:val="720"/>
        </w:trPr>
        <w:tc>
          <w:tcPr>
            <w:tcW w:w="0" w:type="auto"/>
            <w:vMerge/>
            <w:tcBorders>
              <w:top w:val="single" w:sz="4" w:space="0" w:color="000000"/>
              <w:left w:val="single" w:sz="18" w:space="0" w:color="000000"/>
              <w:bottom w:val="single" w:sz="18" w:space="0" w:color="000000"/>
            </w:tcBorders>
            <w:vAlign w:val="center"/>
            <w:hideMark/>
          </w:tcPr>
          <w:p w14:paraId="4C7D22F4" w14:textId="77777777" w:rsidR="00483EE9" w:rsidRPr="00483EE9" w:rsidRDefault="00483EE9" w:rsidP="002C64A0">
            <w:pPr>
              <w:rPr>
                <w:rFonts w:eastAsia="Times New Roman" w:cstheme="minorHAnsi"/>
              </w:rPr>
            </w:pPr>
          </w:p>
        </w:tc>
        <w:tc>
          <w:tcPr>
            <w:tcW w:w="2791" w:type="dxa"/>
            <w:gridSpan w:val="2"/>
            <w:tcBorders>
              <w:top w:val="single" w:sz="4" w:space="0" w:color="000000"/>
              <w:bottom w:val="single" w:sz="18" w:space="0" w:color="000000"/>
            </w:tcBorders>
            <w:tcMar>
              <w:top w:w="0" w:type="dxa"/>
              <w:left w:w="108" w:type="dxa"/>
              <w:bottom w:w="0" w:type="dxa"/>
              <w:right w:w="108" w:type="dxa"/>
            </w:tcMar>
          </w:tcPr>
          <w:p w14:paraId="77B2CEBE" w14:textId="77777777" w:rsidR="00483EE9" w:rsidRPr="00AF39FE" w:rsidRDefault="00483EE9" w:rsidP="002C64A0">
            <w:pPr>
              <w:rPr>
                <w:rFonts w:eastAsia="Times New Roman" w:cstheme="minorHAnsi"/>
                <w:sz w:val="20"/>
                <w:szCs w:val="20"/>
              </w:rPr>
            </w:pPr>
          </w:p>
        </w:tc>
        <w:tc>
          <w:tcPr>
            <w:tcW w:w="3048" w:type="dxa"/>
            <w:tcBorders>
              <w:top w:val="single" w:sz="4" w:space="0" w:color="000000"/>
              <w:bottom w:val="single" w:sz="18" w:space="0" w:color="000000"/>
            </w:tcBorders>
            <w:tcMar>
              <w:top w:w="0" w:type="dxa"/>
              <w:left w:w="108" w:type="dxa"/>
              <w:bottom w:w="0" w:type="dxa"/>
              <w:right w:w="108" w:type="dxa"/>
            </w:tcMar>
          </w:tcPr>
          <w:p w14:paraId="21B242A4" w14:textId="77777777" w:rsidR="00483EE9" w:rsidRPr="00AF39FE" w:rsidRDefault="00483EE9" w:rsidP="002C64A0">
            <w:pPr>
              <w:rPr>
                <w:rFonts w:eastAsia="Times New Roman" w:cstheme="minorHAnsi"/>
                <w:sz w:val="20"/>
                <w:szCs w:val="20"/>
              </w:rPr>
            </w:pPr>
          </w:p>
        </w:tc>
        <w:tc>
          <w:tcPr>
            <w:tcW w:w="3396" w:type="dxa"/>
            <w:gridSpan w:val="3"/>
            <w:tcBorders>
              <w:top w:val="single" w:sz="4" w:space="0" w:color="000000"/>
              <w:bottom w:val="single" w:sz="18" w:space="0" w:color="000000"/>
            </w:tcBorders>
            <w:tcMar>
              <w:top w:w="0" w:type="dxa"/>
              <w:left w:w="108" w:type="dxa"/>
              <w:bottom w:w="0" w:type="dxa"/>
              <w:right w:w="108" w:type="dxa"/>
            </w:tcMar>
          </w:tcPr>
          <w:p w14:paraId="4EB34B8B" w14:textId="77777777" w:rsidR="00483EE9" w:rsidRPr="00AF39FE" w:rsidRDefault="00483EE9" w:rsidP="002C64A0">
            <w:pPr>
              <w:rPr>
                <w:rFonts w:eastAsia="Times New Roman" w:cstheme="minorHAnsi"/>
                <w:sz w:val="20"/>
                <w:szCs w:val="20"/>
              </w:rPr>
            </w:pPr>
          </w:p>
        </w:tc>
        <w:tc>
          <w:tcPr>
            <w:tcW w:w="3536" w:type="dxa"/>
            <w:tcBorders>
              <w:top w:val="single" w:sz="4" w:space="0" w:color="000000"/>
              <w:bottom w:val="single" w:sz="18" w:space="0" w:color="000000"/>
              <w:right w:val="single" w:sz="18" w:space="0" w:color="000000"/>
            </w:tcBorders>
            <w:tcMar>
              <w:top w:w="0" w:type="dxa"/>
              <w:left w:w="108" w:type="dxa"/>
              <w:bottom w:w="0" w:type="dxa"/>
              <w:right w:w="108" w:type="dxa"/>
            </w:tcMar>
          </w:tcPr>
          <w:p w14:paraId="4F65F5A7" w14:textId="77777777" w:rsidR="00483EE9" w:rsidRPr="00AF39FE" w:rsidRDefault="00483EE9" w:rsidP="002C64A0">
            <w:pPr>
              <w:rPr>
                <w:rFonts w:eastAsia="Times New Roman" w:cstheme="minorHAnsi"/>
                <w:sz w:val="20"/>
                <w:szCs w:val="20"/>
              </w:rPr>
            </w:pPr>
          </w:p>
        </w:tc>
      </w:tr>
      <w:tr w:rsidR="00483EE9" w:rsidRPr="00483EE9" w14:paraId="51A27A21" w14:textId="77777777" w:rsidTr="00AF39FE">
        <w:trPr>
          <w:gridAfter w:val="1"/>
          <w:wAfter w:w="42" w:type="dxa"/>
          <w:trHeight w:val="2565"/>
        </w:trPr>
        <w:tc>
          <w:tcPr>
            <w:tcW w:w="0" w:type="auto"/>
            <w:vMerge w:val="restart"/>
            <w:tcBorders>
              <w:top w:val="single" w:sz="18" w:space="0" w:color="000000"/>
              <w:left w:val="single" w:sz="18" w:space="0" w:color="000000"/>
              <w:bottom w:val="single" w:sz="4" w:space="0" w:color="000000"/>
            </w:tcBorders>
            <w:tcMar>
              <w:top w:w="0" w:type="dxa"/>
              <w:left w:w="108" w:type="dxa"/>
              <w:bottom w:w="0" w:type="dxa"/>
              <w:right w:w="108" w:type="dxa"/>
            </w:tcMar>
          </w:tcPr>
          <w:p w14:paraId="7EC64D42" w14:textId="77777777" w:rsidR="00483EE9" w:rsidRPr="00AF39FE" w:rsidRDefault="00483EE9" w:rsidP="00A95BA0">
            <w:pPr>
              <w:jc w:val="center"/>
              <w:rPr>
                <w:rFonts w:cstheme="minorHAnsi"/>
                <w:b/>
                <w:bCs/>
              </w:rPr>
            </w:pPr>
            <w:r w:rsidRPr="00AF39FE">
              <w:rPr>
                <w:rFonts w:cstheme="minorHAnsi"/>
                <w:b/>
                <w:bCs/>
              </w:rPr>
              <w:lastRenderedPageBreak/>
              <w:t>Awareness of examples of change</w:t>
            </w:r>
          </w:p>
        </w:tc>
        <w:tc>
          <w:tcPr>
            <w:tcW w:w="2791" w:type="dxa"/>
            <w:gridSpan w:val="2"/>
            <w:tcBorders>
              <w:top w:val="single" w:sz="18" w:space="0" w:color="000000"/>
              <w:bottom w:val="single" w:sz="4" w:space="0" w:color="000000"/>
            </w:tcBorders>
            <w:tcMar>
              <w:top w:w="0" w:type="dxa"/>
              <w:left w:w="108" w:type="dxa"/>
              <w:bottom w:w="0" w:type="dxa"/>
              <w:right w:w="108" w:type="dxa"/>
            </w:tcMar>
          </w:tcPr>
          <w:p w14:paraId="188ED4CA" w14:textId="77777777" w:rsidR="00483EE9" w:rsidRPr="00AF39FE" w:rsidRDefault="00483EE9" w:rsidP="002C64A0">
            <w:pPr>
              <w:rPr>
                <w:rFonts w:eastAsia="Times New Roman" w:cstheme="minorHAnsi"/>
                <w:sz w:val="20"/>
                <w:szCs w:val="20"/>
              </w:rPr>
            </w:pPr>
            <w:r w:rsidRPr="00AF39FE">
              <w:rPr>
                <w:rFonts w:cstheme="minorHAnsi"/>
                <w:color w:val="000000"/>
                <w:sz w:val="20"/>
                <w:szCs w:val="20"/>
              </w:rPr>
              <w:t>We are not up to speed on positive practices or examples of change regarding artists working in community.</w:t>
            </w:r>
          </w:p>
        </w:tc>
        <w:tc>
          <w:tcPr>
            <w:tcW w:w="3048" w:type="dxa"/>
            <w:tcBorders>
              <w:top w:val="single" w:sz="18" w:space="0" w:color="000000"/>
              <w:bottom w:val="single" w:sz="4" w:space="0" w:color="000000"/>
            </w:tcBorders>
            <w:tcMar>
              <w:top w:w="0" w:type="dxa"/>
              <w:left w:w="108" w:type="dxa"/>
              <w:bottom w:w="0" w:type="dxa"/>
              <w:right w:w="108" w:type="dxa"/>
            </w:tcMar>
          </w:tcPr>
          <w:p w14:paraId="3A860DF1" w14:textId="77777777" w:rsidR="00483EE9" w:rsidRPr="00AF39FE" w:rsidRDefault="00483EE9" w:rsidP="002C64A0">
            <w:pPr>
              <w:rPr>
                <w:rFonts w:eastAsia="Times New Roman" w:cstheme="minorHAnsi"/>
                <w:sz w:val="20"/>
                <w:szCs w:val="20"/>
              </w:rPr>
            </w:pPr>
            <w:r w:rsidRPr="00AF39FE">
              <w:rPr>
                <w:rFonts w:cstheme="minorHAnsi"/>
                <w:color w:val="000000"/>
                <w:sz w:val="20"/>
                <w:szCs w:val="20"/>
              </w:rPr>
              <w:t>We have some awareness of positive practices and examples of change regarding artist working in community, but we are not well versed in utilizing them and hope that good intentions will lead to good results.  </w:t>
            </w:r>
          </w:p>
        </w:tc>
        <w:tc>
          <w:tcPr>
            <w:tcW w:w="3396" w:type="dxa"/>
            <w:gridSpan w:val="3"/>
            <w:tcBorders>
              <w:top w:val="single" w:sz="18" w:space="0" w:color="000000"/>
              <w:bottom w:val="single" w:sz="4" w:space="0" w:color="000000"/>
            </w:tcBorders>
            <w:tcMar>
              <w:top w:w="0" w:type="dxa"/>
              <w:left w:w="108" w:type="dxa"/>
              <w:bottom w:w="0" w:type="dxa"/>
              <w:right w:w="108" w:type="dxa"/>
            </w:tcMar>
          </w:tcPr>
          <w:p w14:paraId="43D1B81C" w14:textId="77777777" w:rsidR="00483EE9" w:rsidRPr="00AF39FE" w:rsidRDefault="00483EE9" w:rsidP="002C64A0">
            <w:pPr>
              <w:rPr>
                <w:rFonts w:eastAsia="Times New Roman" w:cstheme="minorHAnsi"/>
                <w:sz w:val="20"/>
                <w:szCs w:val="20"/>
              </w:rPr>
            </w:pPr>
            <w:r w:rsidRPr="00AF39FE">
              <w:rPr>
                <w:rFonts w:cstheme="minorHAnsi"/>
                <w:color w:val="000000"/>
                <w:sz w:val="20"/>
                <w:szCs w:val="20"/>
              </w:rPr>
              <w:t xml:space="preserve">We track and try to utilize positive practices and examples of change that support collaboration between artists and </w:t>
            </w:r>
            <w:proofErr w:type="gramStart"/>
            <w:r w:rsidRPr="00AF39FE">
              <w:rPr>
                <w:rFonts w:cstheme="minorHAnsi"/>
                <w:color w:val="000000"/>
                <w:sz w:val="20"/>
                <w:szCs w:val="20"/>
              </w:rPr>
              <w:t>community</w:t>
            </w:r>
            <w:proofErr w:type="gramEnd"/>
            <w:r w:rsidRPr="00AF39FE">
              <w:rPr>
                <w:rFonts w:cstheme="minorHAnsi"/>
                <w:color w:val="000000"/>
                <w:sz w:val="20"/>
                <w:szCs w:val="20"/>
              </w:rPr>
              <w:t>.  We listen and reflect during artist-community projects, gaining insights into histories, cultural differences, and power.</w:t>
            </w:r>
          </w:p>
        </w:tc>
        <w:tc>
          <w:tcPr>
            <w:tcW w:w="3536" w:type="dxa"/>
            <w:tcBorders>
              <w:top w:val="single" w:sz="18" w:space="0" w:color="000000"/>
              <w:bottom w:val="single" w:sz="4" w:space="0" w:color="000000"/>
              <w:right w:val="single" w:sz="18" w:space="0" w:color="000000"/>
            </w:tcBorders>
            <w:tcMar>
              <w:top w:w="0" w:type="dxa"/>
              <w:left w:w="108" w:type="dxa"/>
              <w:bottom w:w="0" w:type="dxa"/>
              <w:right w:w="108" w:type="dxa"/>
            </w:tcMar>
          </w:tcPr>
          <w:p w14:paraId="5F90D0AE" w14:textId="77777777" w:rsidR="00483EE9" w:rsidRPr="00AF39FE" w:rsidRDefault="00483EE9" w:rsidP="002C64A0">
            <w:pPr>
              <w:rPr>
                <w:rFonts w:eastAsia="Times New Roman" w:cstheme="minorHAnsi"/>
                <w:sz w:val="20"/>
                <w:szCs w:val="20"/>
              </w:rPr>
            </w:pPr>
            <w:r w:rsidRPr="00AF39FE">
              <w:rPr>
                <w:rFonts w:cstheme="minorHAnsi"/>
                <w:color w:val="000000"/>
                <w:sz w:val="20"/>
                <w:szCs w:val="20"/>
              </w:rPr>
              <w:t>We actively track, utilize, and contribute to positive practices and examples of change that support collaboration between artists and community.  We also build tools for listening and reflection before, during and after artist-community engagement, so that we constantly deepen our awareness, connections, and support for emergent practices.</w:t>
            </w:r>
          </w:p>
        </w:tc>
      </w:tr>
      <w:tr w:rsidR="00483EE9" w:rsidRPr="00483EE9" w14:paraId="0D229CF3" w14:textId="77777777" w:rsidTr="00AF39FE">
        <w:trPr>
          <w:gridAfter w:val="1"/>
          <w:wAfter w:w="42" w:type="dxa"/>
          <w:trHeight w:val="335"/>
        </w:trPr>
        <w:tc>
          <w:tcPr>
            <w:tcW w:w="0" w:type="auto"/>
            <w:vMerge/>
            <w:tcBorders>
              <w:top w:val="single" w:sz="4" w:space="0" w:color="000000"/>
              <w:left w:val="single" w:sz="18" w:space="0" w:color="000000"/>
              <w:bottom w:val="single" w:sz="4" w:space="0" w:color="000000"/>
            </w:tcBorders>
            <w:vAlign w:val="center"/>
          </w:tcPr>
          <w:p w14:paraId="61341270" w14:textId="77777777" w:rsidR="00483EE9" w:rsidRPr="00AF39FE" w:rsidRDefault="00483EE9" w:rsidP="00A95BA0">
            <w:pPr>
              <w:jc w:val="center"/>
              <w:rPr>
                <w:rFonts w:cstheme="minorHAnsi"/>
                <w:b/>
                <w:bCs/>
              </w:rPr>
            </w:pPr>
          </w:p>
        </w:tc>
        <w:tc>
          <w:tcPr>
            <w:tcW w:w="12771" w:type="dxa"/>
            <w:gridSpan w:val="7"/>
            <w:tcBorders>
              <w:top w:val="single" w:sz="4" w:space="0" w:color="000000"/>
              <w:bottom w:val="single" w:sz="4" w:space="0" w:color="000000"/>
              <w:right w:val="single" w:sz="18" w:space="0" w:color="000000"/>
            </w:tcBorders>
            <w:tcMar>
              <w:top w:w="0" w:type="dxa"/>
              <w:left w:w="108" w:type="dxa"/>
              <w:bottom w:w="0" w:type="dxa"/>
              <w:right w:w="108" w:type="dxa"/>
            </w:tcMar>
          </w:tcPr>
          <w:p w14:paraId="25B43359" w14:textId="77777777" w:rsidR="00483EE9" w:rsidRPr="00AF39FE" w:rsidRDefault="00483EE9" w:rsidP="002C64A0">
            <w:pPr>
              <w:rPr>
                <w:rFonts w:eastAsia="Times New Roman" w:cstheme="minorHAnsi"/>
                <w:sz w:val="20"/>
                <w:szCs w:val="20"/>
              </w:rPr>
            </w:pPr>
            <w:r w:rsidRPr="00AF39FE">
              <w:rPr>
                <w:rFonts w:eastAsia="Times New Roman" w:cstheme="minorHAnsi"/>
                <w:i/>
                <w:iCs/>
                <w:color w:val="000000"/>
                <w:sz w:val="20"/>
                <w:szCs w:val="20"/>
              </w:rPr>
              <w:t>Write your own descriptors or make notes for yourself</w:t>
            </w:r>
          </w:p>
        </w:tc>
      </w:tr>
      <w:tr w:rsidR="00483EE9" w:rsidRPr="00483EE9" w14:paraId="1C87F57C" w14:textId="77777777" w:rsidTr="00AF39FE">
        <w:trPr>
          <w:gridAfter w:val="1"/>
          <w:wAfter w:w="42" w:type="dxa"/>
          <w:trHeight w:val="720"/>
        </w:trPr>
        <w:tc>
          <w:tcPr>
            <w:tcW w:w="0" w:type="auto"/>
            <w:vMerge/>
            <w:tcBorders>
              <w:top w:val="single" w:sz="4" w:space="0" w:color="000000"/>
              <w:left w:val="single" w:sz="18" w:space="0" w:color="000000"/>
              <w:bottom w:val="single" w:sz="18" w:space="0" w:color="000000"/>
            </w:tcBorders>
            <w:vAlign w:val="center"/>
            <w:hideMark/>
          </w:tcPr>
          <w:p w14:paraId="03EBD1ED" w14:textId="77777777" w:rsidR="00483EE9" w:rsidRPr="00AF39FE" w:rsidRDefault="00483EE9" w:rsidP="00A95BA0">
            <w:pPr>
              <w:jc w:val="center"/>
              <w:rPr>
                <w:rFonts w:cstheme="minorHAnsi"/>
                <w:b/>
                <w:bCs/>
              </w:rPr>
            </w:pPr>
          </w:p>
        </w:tc>
        <w:tc>
          <w:tcPr>
            <w:tcW w:w="2791" w:type="dxa"/>
            <w:gridSpan w:val="2"/>
            <w:tcBorders>
              <w:top w:val="single" w:sz="4" w:space="0" w:color="000000"/>
              <w:bottom w:val="single" w:sz="18" w:space="0" w:color="000000"/>
            </w:tcBorders>
            <w:tcMar>
              <w:top w:w="0" w:type="dxa"/>
              <w:left w:w="108" w:type="dxa"/>
              <w:bottom w:w="0" w:type="dxa"/>
              <w:right w:w="108" w:type="dxa"/>
            </w:tcMar>
          </w:tcPr>
          <w:p w14:paraId="08E114B1" w14:textId="77777777" w:rsidR="00483EE9" w:rsidRPr="00AF39FE" w:rsidRDefault="00483EE9" w:rsidP="002C64A0">
            <w:pPr>
              <w:rPr>
                <w:rFonts w:eastAsia="Times New Roman" w:cstheme="minorHAnsi"/>
                <w:i/>
                <w:iCs/>
                <w:sz w:val="20"/>
                <w:szCs w:val="20"/>
              </w:rPr>
            </w:pPr>
          </w:p>
        </w:tc>
        <w:tc>
          <w:tcPr>
            <w:tcW w:w="3048" w:type="dxa"/>
            <w:tcBorders>
              <w:top w:val="single" w:sz="4" w:space="0" w:color="000000"/>
              <w:bottom w:val="single" w:sz="18" w:space="0" w:color="000000"/>
            </w:tcBorders>
            <w:tcMar>
              <w:top w:w="0" w:type="dxa"/>
              <w:left w:w="108" w:type="dxa"/>
              <w:bottom w:w="0" w:type="dxa"/>
              <w:right w:w="108" w:type="dxa"/>
            </w:tcMar>
          </w:tcPr>
          <w:p w14:paraId="3DE3887E" w14:textId="77777777" w:rsidR="00483EE9" w:rsidRPr="00AF39FE" w:rsidRDefault="00483EE9" w:rsidP="002C64A0">
            <w:pPr>
              <w:rPr>
                <w:rFonts w:eastAsia="Times New Roman" w:cstheme="minorHAnsi"/>
                <w:sz w:val="20"/>
                <w:szCs w:val="20"/>
              </w:rPr>
            </w:pPr>
          </w:p>
        </w:tc>
        <w:tc>
          <w:tcPr>
            <w:tcW w:w="3396" w:type="dxa"/>
            <w:gridSpan w:val="3"/>
            <w:tcBorders>
              <w:top w:val="single" w:sz="4" w:space="0" w:color="000000"/>
              <w:bottom w:val="single" w:sz="18" w:space="0" w:color="000000"/>
            </w:tcBorders>
            <w:tcMar>
              <w:top w:w="0" w:type="dxa"/>
              <w:left w:w="108" w:type="dxa"/>
              <w:bottom w:w="0" w:type="dxa"/>
              <w:right w:w="108" w:type="dxa"/>
            </w:tcMar>
          </w:tcPr>
          <w:p w14:paraId="5CF81A78" w14:textId="77777777" w:rsidR="00483EE9" w:rsidRPr="00AF39FE" w:rsidRDefault="00483EE9" w:rsidP="002C64A0">
            <w:pPr>
              <w:rPr>
                <w:rFonts w:eastAsia="Times New Roman" w:cstheme="minorHAnsi"/>
                <w:sz w:val="20"/>
                <w:szCs w:val="20"/>
              </w:rPr>
            </w:pPr>
          </w:p>
        </w:tc>
        <w:tc>
          <w:tcPr>
            <w:tcW w:w="3536" w:type="dxa"/>
            <w:tcBorders>
              <w:top w:val="single" w:sz="4" w:space="0" w:color="000000"/>
              <w:bottom w:val="single" w:sz="18" w:space="0" w:color="000000"/>
              <w:right w:val="single" w:sz="18" w:space="0" w:color="000000"/>
            </w:tcBorders>
            <w:tcMar>
              <w:top w:w="0" w:type="dxa"/>
              <w:left w:w="108" w:type="dxa"/>
              <w:bottom w:w="0" w:type="dxa"/>
              <w:right w:w="108" w:type="dxa"/>
            </w:tcMar>
          </w:tcPr>
          <w:p w14:paraId="351C5F7C" w14:textId="77777777" w:rsidR="00483EE9" w:rsidRPr="00AF39FE" w:rsidRDefault="00483EE9" w:rsidP="002C64A0">
            <w:pPr>
              <w:rPr>
                <w:rFonts w:eastAsia="Times New Roman" w:cstheme="minorHAnsi"/>
                <w:sz w:val="20"/>
                <w:szCs w:val="20"/>
              </w:rPr>
            </w:pPr>
          </w:p>
        </w:tc>
      </w:tr>
      <w:tr w:rsidR="00483EE9" w:rsidRPr="00483EE9" w14:paraId="042C7E57" w14:textId="77777777" w:rsidTr="00AF39FE">
        <w:trPr>
          <w:gridAfter w:val="1"/>
          <w:wAfter w:w="42" w:type="dxa"/>
          <w:trHeight w:val="1692"/>
        </w:trPr>
        <w:tc>
          <w:tcPr>
            <w:tcW w:w="0" w:type="auto"/>
            <w:vMerge w:val="restart"/>
            <w:tcBorders>
              <w:top w:val="single" w:sz="18" w:space="0" w:color="000000"/>
              <w:left w:val="single" w:sz="18" w:space="0" w:color="000000"/>
              <w:bottom w:val="single" w:sz="4" w:space="0" w:color="000000"/>
            </w:tcBorders>
            <w:tcMar>
              <w:top w:w="0" w:type="dxa"/>
              <w:left w:w="108" w:type="dxa"/>
              <w:bottom w:w="0" w:type="dxa"/>
              <w:right w:w="108" w:type="dxa"/>
            </w:tcMar>
          </w:tcPr>
          <w:p w14:paraId="26E15CEE" w14:textId="77777777" w:rsidR="00483EE9" w:rsidRPr="00AF39FE" w:rsidRDefault="00483EE9" w:rsidP="00A95BA0">
            <w:pPr>
              <w:spacing w:after="240"/>
              <w:jc w:val="center"/>
              <w:rPr>
                <w:rFonts w:cstheme="minorHAnsi"/>
                <w:b/>
                <w:bCs/>
              </w:rPr>
            </w:pPr>
            <w:r w:rsidRPr="00AF39FE">
              <w:rPr>
                <w:rFonts w:cstheme="minorHAnsi"/>
                <w:b/>
                <w:bCs/>
              </w:rPr>
              <w:t>Professional Development</w:t>
            </w:r>
          </w:p>
        </w:tc>
        <w:tc>
          <w:tcPr>
            <w:tcW w:w="2791" w:type="dxa"/>
            <w:gridSpan w:val="2"/>
            <w:tcBorders>
              <w:top w:val="single" w:sz="18" w:space="0" w:color="000000"/>
              <w:bottom w:val="single" w:sz="4" w:space="0" w:color="000000"/>
            </w:tcBorders>
            <w:tcMar>
              <w:top w:w="0" w:type="dxa"/>
              <w:left w:w="108" w:type="dxa"/>
              <w:bottom w:w="0" w:type="dxa"/>
              <w:right w:w="108" w:type="dxa"/>
            </w:tcMar>
          </w:tcPr>
          <w:p w14:paraId="2EB6E9DC" w14:textId="77777777" w:rsidR="00483EE9" w:rsidRPr="00AF39FE" w:rsidRDefault="00483EE9" w:rsidP="002C64A0">
            <w:pPr>
              <w:rPr>
                <w:rFonts w:eastAsia="Times New Roman" w:cstheme="minorHAnsi"/>
                <w:sz w:val="20"/>
                <w:szCs w:val="20"/>
              </w:rPr>
            </w:pPr>
            <w:r w:rsidRPr="00AF39FE">
              <w:rPr>
                <w:rFonts w:cstheme="minorHAnsi"/>
                <w:color w:val="000000"/>
                <w:sz w:val="20"/>
                <w:szCs w:val="20"/>
              </w:rPr>
              <w:t>We do not provide professional development and/or training opportunities for artists working in community.</w:t>
            </w:r>
          </w:p>
        </w:tc>
        <w:tc>
          <w:tcPr>
            <w:tcW w:w="3048" w:type="dxa"/>
            <w:tcBorders>
              <w:top w:val="single" w:sz="18" w:space="0" w:color="000000"/>
              <w:bottom w:val="single" w:sz="4" w:space="0" w:color="000000"/>
            </w:tcBorders>
            <w:tcMar>
              <w:top w:w="0" w:type="dxa"/>
              <w:left w:w="108" w:type="dxa"/>
              <w:bottom w:w="0" w:type="dxa"/>
              <w:right w:w="108" w:type="dxa"/>
            </w:tcMar>
          </w:tcPr>
          <w:p w14:paraId="3A3656C4" w14:textId="77777777" w:rsidR="00483EE9" w:rsidRPr="00AF39FE" w:rsidRDefault="00483EE9" w:rsidP="002C64A0">
            <w:pPr>
              <w:rPr>
                <w:rFonts w:eastAsia="Times New Roman" w:cstheme="minorHAnsi"/>
                <w:sz w:val="20"/>
                <w:szCs w:val="20"/>
              </w:rPr>
            </w:pPr>
            <w:r w:rsidRPr="00AF39FE">
              <w:rPr>
                <w:rFonts w:cstheme="minorHAnsi"/>
                <w:color w:val="000000"/>
                <w:sz w:val="20"/>
                <w:szCs w:val="20"/>
              </w:rPr>
              <w:t xml:space="preserve">We provide some access to professional development and/or training opportunities for artists working in </w:t>
            </w:r>
            <w:proofErr w:type="gramStart"/>
            <w:r w:rsidRPr="00AF39FE">
              <w:rPr>
                <w:rFonts w:cstheme="minorHAnsi"/>
                <w:color w:val="000000"/>
                <w:sz w:val="20"/>
                <w:szCs w:val="20"/>
              </w:rPr>
              <w:t>community</w:t>
            </w:r>
            <w:proofErr w:type="gramEnd"/>
            <w:r w:rsidRPr="00AF39FE">
              <w:rPr>
                <w:rFonts w:cstheme="minorHAnsi"/>
                <w:color w:val="000000"/>
                <w:sz w:val="20"/>
                <w:szCs w:val="20"/>
              </w:rPr>
              <w:t>. </w:t>
            </w:r>
          </w:p>
        </w:tc>
        <w:tc>
          <w:tcPr>
            <w:tcW w:w="3396" w:type="dxa"/>
            <w:gridSpan w:val="3"/>
            <w:tcBorders>
              <w:top w:val="single" w:sz="18" w:space="0" w:color="000000"/>
              <w:bottom w:val="single" w:sz="4" w:space="0" w:color="000000"/>
            </w:tcBorders>
            <w:tcMar>
              <w:top w:w="0" w:type="dxa"/>
              <w:left w:w="108" w:type="dxa"/>
              <w:bottom w:w="0" w:type="dxa"/>
              <w:right w:w="108" w:type="dxa"/>
            </w:tcMar>
          </w:tcPr>
          <w:p w14:paraId="51AB7FBC" w14:textId="77777777" w:rsidR="00483EE9" w:rsidRPr="00AF39FE" w:rsidRDefault="00483EE9" w:rsidP="002C64A0">
            <w:pPr>
              <w:rPr>
                <w:rFonts w:eastAsia="Times New Roman" w:cstheme="minorHAnsi"/>
                <w:sz w:val="20"/>
                <w:szCs w:val="20"/>
              </w:rPr>
            </w:pPr>
            <w:r w:rsidRPr="00AF39FE">
              <w:rPr>
                <w:rFonts w:cstheme="minorHAnsi"/>
                <w:color w:val="000000"/>
                <w:sz w:val="20"/>
                <w:szCs w:val="20"/>
              </w:rPr>
              <w:t xml:space="preserve">We offer regular professional development and training for artists working in </w:t>
            </w:r>
            <w:proofErr w:type="gramStart"/>
            <w:r w:rsidRPr="00AF39FE">
              <w:rPr>
                <w:rFonts w:cstheme="minorHAnsi"/>
                <w:color w:val="000000"/>
                <w:sz w:val="20"/>
                <w:szCs w:val="20"/>
              </w:rPr>
              <w:t>community</w:t>
            </w:r>
            <w:proofErr w:type="gramEnd"/>
            <w:r w:rsidRPr="00AF39FE">
              <w:rPr>
                <w:rFonts w:cstheme="minorHAnsi"/>
                <w:color w:val="000000"/>
                <w:sz w:val="20"/>
                <w:szCs w:val="20"/>
              </w:rPr>
              <w:t>.  Concerns about access and equity are addressed in this work. </w:t>
            </w:r>
          </w:p>
        </w:tc>
        <w:tc>
          <w:tcPr>
            <w:tcW w:w="3536" w:type="dxa"/>
            <w:tcBorders>
              <w:top w:val="single" w:sz="18" w:space="0" w:color="000000"/>
              <w:bottom w:val="single" w:sz="4" w:space="0" w:color="000000"/>
              <w:right w:val="single" w:sz="18" w:space="0" w:color="000000"/>
            </w:tcBorders>
            <w:tcMar>
              <w:top w:w="0" w:type="dxa"/>
              <w:left w:w="108" w:type="dxa"/>
              <w:bottom w:w="0" w:type="dxa"/>
              <w:right w:w="108" w:type="dxa"/>
            </w:tcMar>
          </w:tcPr>
          <w:p w14:paraId="0C751ED5" w14:textId="378D4200" w:rsidR="00483EE9" w:rsidRPr="00AF39FE" w:rsidRDefault="00483EE9" w:rsidP="0029593D">
            <w:pPr>
              <w:pStyle w:val="NormalWeb"/>
              <w:spacing w:before="0" w:beforeAutospacing="0" w:after="0" w:afterAutospacing="0"/>
              <w:rPr>
                <w:rFonts w:asciiTheme="minorHAnsi" w:hAnsiTheme="minorHAnsi" w:cstheme="minorHAnsi"/>
                <w:sz w:val="20"/>
                <w:szCs w:val="20"/>
              </w:rPr>
            </w:pPr>
            <w:r w:rsidRPr="00AF39FE">
              <w:rPr>
                <w:rFonts w:asciiTheme="minorHAnsi" w:hAnsiTheme="minorHAnsi" w:cstheme="minorHAnsi"/>
                <w:color w:val="000000"/>
                <w:sz w:val="20"/>
                <w:szCs w:val="20"/>
              </w:rPr>
              <w:t xml:space="preserve">We are committed to advancing professional development with, by and for artists and contributing to best practices regarding artists working in </w:t>
            </w:r>
            <w:proofErr w:type="gramStart"/>
            <w:r w:rsidRPr="00AF39FE">
              <w:rPr>
                <w:rFonts w:asciiTheme="minorHAnsi" w:hAnsiTheme="minorHAnsi" w:cstheme="minorHAnsi"/>
                <w:color w:val="000000"/>
                <w:sz w:val="20"/>
                <w:szCs w:val="20"/>
              </w:rPr>
              <w:t>community</w:t>
            </w:r>
            <w:proofErr w:type="gramEnd"/>
            <w:r w:rsidRPr="00AF39FE">
              <w:rPr>
                <w:rFonts w:asciiTheme="minorHAnsi" w:hAnsiTheme="minorHAnsi" w:cstheme="minorHAnsi"/>
                <w:color w:val="000000"/>
                <w:sz w:val="20"/>
                <w:szCs w:val="20"/>
              </w:rPr>
              <w:t xml:space="preserve">.  Equity, </w:t>
            </w:r>
            <w:proofErr w:type="gramStart"/>
            <w:r w:rsidRPr="00AF39FE">
              <w:rPr>
                <w:rFonts w:asciiTheme="minorHAnsi" w:hAnsiTheme="minorHAnsi" w:cstheme="minorHAnsi"/>
                <w:color w:val="000000"/>
                <w:sz w:val="20"/>
                <w:szCs w:val="20"/>
              </w:rPr>
              <w:t>access</w:t>
            </w:r>
            <w:proofErr w:type="gramEnd"/>
            <w:r w:rsidRPr="00AF39FE">
              <w:rPr>
                <w:rFonts w:asciiTheme="minorHAnsi" w:hAnsiTheme="minorHAnsi" w:cstheme="minorHAnsi"/>
                <w:color w:val="000000"/>
                <w:sz w:val="20"/>
                <w:szCs w:val="20"/>
              </w:rPr>
              <w:t xml:space="preserve"> and cultural competency are embedded in this work.</w:t>
            </w:r>
          </w:p>
        </w:tc>
      </w:tr>
      <w:tr w:rsidR="00483EE9" w:rsidRPr="00483EE9" w14:paraId="5868AA3C" w14:textId="77777777" w:rsidTr="00AF39FE">
        <w:trPr>
          <w:gridAfter w:val="1"/>
          <w:wAfter w:w="42" w:type="dxa"/>
          <w:trHeight w:val="254"/>
        </w:trPr>
        <w:tc>
          <w:tcPr>
            <w:tcW w:w="0" w:type="auto"/>
            <w:vMerge/>
            <w:tcBorders>
              <w:top w:val="single" w:sz="4" w:space="0" w:color="000000"/>
              <w:left w:val="single" w:sz="18" w:space="0" w:color="000000"/>
              <w:bottom w:val="single" w:sz="4" w:space="0" w:color="000000"/>
            </w:tcBorders>
            <w:vAlign w:val="center"/>
          </w:tcPr>
          <w:p w14:paraId="39F7827C" w14:textId="77777777" w:rsidR="00483EE9" w:rsidRPr="00A95BA0" w:rsidRDefault="00483EE9" w:rsidP="00A95BA0">
            <w:pPr>
              <w:jc w:val="center"/>
              <w:rPr>
                <w:rFonts w:cstheme="minorHAnsi"/>
                <w:b/>
                <w:bCs/>
                <w:sz w:val="24"/>
                <w:szCs w:val="24"/>
              </w:rPr>
            </w:pPr>
          </w:p>
        </w:tc>
        <w:tc>
          <w:tcPr>
            <w:tcW w:w="12771" w:type="dxa"/>
            <w:gridSpan w:val="7"/>
            <w:tcBorders>
              <w:top w:val="single" w:sz="4" w:space="0" w:color="000000"/>
              <w:bottom w:val="single" w:sz="4" w:space="0" w:color="000000"/>
              <w:right w:val="single" w:sz="18" w:space="0" w:color="000000"/>
            </w:tcBorders>
            <w:tcMar>
              <w:top w:w="0" w:type="dxa"/>
              <w:left w:w="108" w:type="dxa"/>
              <w:bottom w:w="0" w:type="dxa"/>
              <w:right w:w="108" w:type="dxa"/>
            </w:tcMar>
          </w:tcPr>
          <w:p w14:paraId="67558F55" w14:textId="77777777" w:rsidR="00483EE9" w:rsidRPr="00AF39FE" w:rsidRDefault="00483EE9" w:rsidP="002C64A0">
            <w:pPr>
              <w:rPr>
                <w:rFonts w:eastAsia="Times New Roman" w:cstheme="minorHAnsi"/>
                <w:i/>
                <w:iCs/>
                <w:color w:val="000000"/>
                <w:sz w:val="20"/>
                <w:szCs w:val="20"/>
              </w:rPr>
            </w:pPr>
            <w:r w:rsidRPr="00AF39FE">
              <w:rPr>
                <w:rFonts w:eastAsia="Times New Roman" w:cstheme="minorHAnsi"/>
                <w:i/>
                <w:iCs/>
                <w:color w:val="000000"/>
                <w:sz w:val="20"/>
                <w:szCs w:val="20"/>
              </w:rPr>
              <w:t>Write your own descriptors or make notes for yourself</w:t>
            </w:r>
          </w:p>
        </w:tc>
      </w:tr>
      <w:tr w:rsidR="00483EE9" w:rsidRPr="00483EE9" w14:paraId="13B69E33" w14:textId="77777777" w:rsidTr="00AF39FE">
        <w:trPr>
          <w:gridAfter w:val="1"/>
          <w:wAfter w:w="42" w:type="dxa"/>
          <w:trHeight w:val="720"/>
        </w:trPr>
        <w:tc>
          <w:tcPr>
            <w:tcW w:w="0" w:type="auto"/>
            <w:vMerge/>
            <w:tcBorders>
              <w:top w:val="single" w:sz="4" w:space="0" w:color="000000"/>
              <w:left w:val="single" w:sz="18" w:space="0" w:color="000000"/>
              <w:bottom w:val="single" w:sz="18" w:space="0" w:color="000000"/>
            </w:tcBorders>
            <w:vAlign w:val="center"/>
            <w:hideMark/>
          </w:tcPr>
          <w:p w14:paraId="4257B163" w14:textId="77777777" w:rsidR="00483EE9" w:rsidRPr="00A95BA0" w:rsidRDefault="00483EE9" w:rsidP="00A95BA0">
            <w:pPr>
              <w:jc w:val="center"/>
              <w:rPr>
                <w:rFonts w:cstheme="minorHAnsi"/>
                <w:b/>
                <w:bCs/>
                <w:sz w:val="24"/>
                <w:szCs w:val="24"/>
              </w:rPr>
            </w:pPr>
          </w:p>
        </w:tc>
        <w:tc>
          <w:tcPr>
            <w:tcW w:w="2791" w:type="dxa"/>
            <w:gridSpan w:val="2"/>
            <w:tcBorders>
              <w:top w:val="single" w:sz="4" w:space="0" w:color="000000"/>
              <w:bottom w:val="single" w:sz="18" w:space="0" w:color="000000"/>
            </w:tcBorders>
            <w:tcMar>
              <w:top w:w="0" w:type="dxa"/>
              <w:left w:w="108" w:type="dxa"/>
              <w:bottom w:w="0" w:type="dxa"/>
              <w:right w:w="108" w:type="dxa"/>
            </w:tcMar>
          </w:tcPr>
          <w:p w14:paraId="393D0AE4" w14:textId="77777777" w:rsidR="00483EE9" w:rsidRPr="00AF39FE" w:rsidRDefault="00483EE9" w:rsidP="002C64A0">
            <w:pPr>
              <w:rPr>
                <w:rFonts w:eastAsia="Times New Roman" w:cstheme="minorHAnsi"/>
                <w:sz w:val="20"/>
                <w:szCs w:val="20"/>
              </w:rPr>
            </w:pPr>
          </w:p>
        </w:tc>
        <w:tc>
          <w:tcPr>
            <w:tcW w:w="3048" w:type="dxa"/>
            <w:tcBorders>
              <w:top w:val="single" w:sz="4" w:space="0" w:color="000000"/>
              <w:bottom w:val="single" w:sz="18" w:space="0" w:color="000000"/>
            </w:tcBorders>
            <w:tcMar>
              <w:top w:w="0" w:type="dxa"/>
              <w:left w:w="108" w:type="dxa"/>
              <w:bottom w:w="0" w:type="dxa"/>
              <w:right w:w="108" w:type="dxa"/>
            </w:tcMar>
          </w:tcPr>
          <w:p w14:paraId="75D7A431" w14:textId="77777777" w:rsidR="00483EE9" w:rsidRPr="00AF39FE" w:rsidRDefault="00483EE9" w:rsidP="002C64A0">
            <w:pPr>
              <w:rPr>
                <w:rFonts w:eastAsia="Times New Roman" w:cstheme="minorHAnsi"/>
                <w:sz w:val="20"/>
                <w:szCs w:val="20"/>
              </w:rPr>
            </w:pPr>
          </w:p>
        </w:tc>
        <w:tc>
          <w:tcPr>
            <w:tcW w:w="3396" w:type="dxa"/>
            <w:gridSpan w:val="3"/>
            <w:tcBorders>
              <w:top w:val="single" w:sz="4" w:space="0" w:color="000000"/>
              <w:bottom w:val="single" w:sz="18" w:space="0" w:color="000000"/>
            </w:tcBorders>
            <w:tcMar>
              <w:top w:w="0" w:type="dxa"/>
              <w:left w:w="108" w:type="dxa"/>
              <w:bottom w:w="0" w:type="dxa"/>
              <w:right w:w="108" w:type="dxa"/>
            </w:tcMar>
          </w:tcPr>
          <w:p w14:paraId="6CC2E40F" w14:textId="77777777" w:rsidR="00483EE9" w:rsidRPr="00AF39FE" w:rsidRDefault="00483EE9" w:rsidP="002C64A0">
            <w:pPr>
              <w:rPr>
                <w:rFonts w:eastAsia="Times New Roman" w:cstheme="minorHAnsi"/>
                <w:sz w:val="20"/>
                <w:szCs w:val="20"/>
              </w:rPr>
            </w:pPr>
          </w:p>
        </w:tc>
        <w:tc>
          <w:tcPr>
            <w:tcW w:w="3536" w:type="dxa"/>
            <w:tcBorders>
              <w:top w:val="single" w:sz="4" w:space="0" w:color="000000"/>
              <w:bottom w:val="single" w:sz="18" w:space="0" w:color="000000"/>
              <w:right w:val="single" w:sz="18" w:space="0" w:color="000000"/>
            </w:tcBorders>
            <w:tcMar>
              <w:top w:w="0" w:type="dxa"/>
              <w:left w:w="108" w:type="dxa"/>
              <w:bottom w:w="0" w:type="dxa"/>
              <w:right w:w="108" w:type="dxa"/>
            </w:tcMar>
          </w:tcPr>
          <w:p w14:paraId="0BB401D2" w14:textId="77777777" w:rsidR="00483EE9" w:rsidRPr="00AF39FE" w:rsidRDefault="00483EE9" w:rsidP="002C64A0">
            <w:pPr>
              <w:rPr>
                <w:rFonts w:eastAsia="Times New Roman" w:cstheme="minorHAnsi"/>
                <w:sz w:val="20"/>
                <w:szCs w:val="20"/>
              </w:rPr>
            </w:pPr>
          </w:p>
        </w:tc>
      </w:tr>
      <w:tr w:rsidR="00483EE9" w:rsidRPr="00483EE9" w14:paraId="48BB9BF6" w14:textId="77777777" w:rsidTr="00AF39FE">
        <w:trPr>
          <w:gridAfter w:val="1"/>
          <w:wAfter w:w="42" w:type="dxa"/>
          <w:trHeight w:val="2385"/>
        </w:trPr>
        <w:tc>
          <w:tcPr>
            <w:tcW w:w="0" w:type="auto"/>
            <w:vMerge w:val="restart"/>
            <w:tcBorders>
              <w:top w:val="single" w:sz="18" w:space="0" w:color="000000"/>
              <w:left w:val="single" w:sz="18" w:space="0" w:color="000000"/>
              <w:bottom w:val="single" w:sz="4" w:space="0" w:color="000000"/>
            </w:tcBorders>
            <w:tcMar>
              <w:top w:w="0" w:type="dxa"/>
              <w:left w:w="108" w:type="dxa"/>
              <w:bottom w:w="0" w:type="dxa"/>
              <w:right w:w="108" w:type="dxa"/>
            </w:tcMar>
          </w:tcPr>
          <w:p w14:paraId="5FDFB3E3" w14:textId="08973531" w:rsidR="00483EE9" w:rsidRPr="00AF39FE" w:rsidRDefault="00483EE9" w:rsidP="00A95BA0">
            <w:pPr>
              <w:pStyle w:val="NormalWeb"/>
              <w:spacing w:before="0" w:beforeAutospacing="0" w:after="0" w:afterAutospacing="0"/>
              <w:jc w:val="center"/>
              <w:rPr>
                <w:rFonts w:asciiTheme="minorHAnsi" w:eastAsiaTheme="minorHAnsi" w:hAnsiTheme="minorHAnsi" w:cstheme="minorHAnsi"/>
                <w:b/>
                <w:bCs/>
                <w:sz w:val="22"/>
                <w:szCs w:val="22"/>
              </w:rPr>
            </w:pPr>
            <w:r w:rsidRPr="00AF39FE">
              <w:rPr>
                <w:rFonts w:asciiTheme="minorHAnsi" w:eastAsiaTheme="minorHAnsi" w:hAnsiTheme="minorHAnsi" w:cstheme="minorHAnsi"/>
                <w:b/>
                <w:bCs/>
                <w:sz w:val="22"/>
                <w:szCs w:val="22"/>
              </w:rPr>
              <w:t>Collaboration</w:t>
            </w:r>
          </w:p>
          <w:p w14:paraId="2404EF7F" w14:textId="77777777" w:rsidR="00483EE9" w:rsidRPr="00A95BA0" w:rsidRDefault="00483EE9" w:rsidP="00A95BA0">
            <w:pPr>
              <w:jc w:val="center"/>
              <w:rPr>
                <w:rFonts w:cstheme="minorHAnsi"/>
                <w:b/>
                <w:bCs/>
                <w:sz w:val="24"/>
                <w:szCs w:val="24"/>
              </w:rPr>
            </w:pPr>
          </w:p>
        </w:tc>
        <w:tc>
          <w:tcPr>
            <w:tcW w:w="2791" w:type="dxa"/>
            <w:gridSpan w:val="2"/>
            <w:tcBorders>
              <w:top w:val="single" w:sz="18" w:space="0" w:color="000000"/>
              <w:bottom w:val="single" w:sz="4" w:space="0" w:color="000000"/>
            </w:tcBorders>
            <w:tcMar>
              <w:top w:w="0" w:type="dxa"/>
              <w:left w:w="108" w:type="dxa"/>
              <w:bottom w:w="0" w:type="dxa"/>
              <w:right w:w="108" w:type="dxa"/>
            </w:tcMar>
          </w:tcPr>
          <w:p w14:paraId="6C64A16B" w14:textId="77777777" w:rsidR="00483EE9" w:rsidRPr="00AF39FE" w:rsidRDefault="00483EE9" w:rsidP="002C64A0">
            <w:pPr>
              <w:rPr>
                <w:rFonts w:eastAsia="Times New Roman" w:cstheme="minorHAnsi"/>
                <w:sz w:val="20"/>
                <w:szCs w:val="20"/>
              </w:rPr>
            </w:pPr>
            <w:r w:rsidRPr="00AF39FE">
              <w:rPr>
                <w:rFonts w:cstheme="minorHAnsi"/>
                <w:color w:val="000000"/>
                <w:sz w:val="20"/>
                <w:szCs w:val="20"/>
              </w:rPr>
              <w:t>Collaboration is impacted by existing regulatory and political power structures.  These factors limit the ways in which assets and skills brought by community, artists and other partners can coalesce into new community expressions and solutions. </w:t>
            </w:r>
          </w:p>
        </w:tc>
        <w:tc>
          <w:tcPr>
            <w:tcW w:w="3048" w:type="dxa"/>
            <w:tcBorders>
              <w:top w:val="single" w:sz="18" w:space="0" w:color="000000"/>
              <w:bottom w:val="single" w:sz="4" w:space="0" w:color="000000"/>
            </w:tcBorders>
            <w:tcMar>
              <w:top w:w="0" w:type="dxa"/>
              <w:left w:w="108" w:type="dxa"/>
              <w:bottom w:w="0" w:type="dxa"/>
              <w:right w:w="108" w:type="dxa"/>
            </w:tcMar>
          </w:tcPr>
          <w:p w14:paraId="6B916E3E" w14:textId="77777777" w:rsidR="00483EE9" w:rsidRPr="00AF39FE" w:rsidRDefault="00483EE9" w:rsidP="002C64A0">
            <w:pPr>
              <w:pStyle w:val="NormalWeb"/>
              <w:spacing w:before="0" w:beforeAutospacing="0" w:after="0" w:afterAutospacing="0"/>
              <w:rPr>
                <w:rFonts w:asciiTheme="minorHAnsi" w:hAnsiTheme="minorHAnsi" w:cstheme="minorHAnsi"/>
                <w:sz w:val="20"/>
                <w:szCs w:val="20"/>
              </w:rPr>
            </w:pPr>
            <w:r w:rsidRPr="00AF39FE">
              <w:rPr>
                <w:rFonts w:asciiTheme="minorHAnsi" w:hAnsiTheme="minorHAnsi" w:cstheme="minorHAnsi"/>
                <w:color w:val="000000"/>
                <w:sz w:val="20"/>
                <w:szCs w:val="20"/>
              </w:rPr>
              <w:t>Collaboration is still influenced by existing regulatory and political power structures, but assets and skills brought by community, artists and other partners begin to break barriers and lead to new civic expressions and solutions. </w:t>
            </w:r>
          </w:p>
          <w:p w14:paraId="453F41C6" w14:textId="77777777" w:rsidR="00483EE9" w:rsidRPr="00AF39FE" w:rsidRDefault="00483EE9" w:rsidP="002C64A0">
            <w:pPr>
              <w:rPr>
                <w:rFonts w:eastAsia="Times New Roman" w:cstheme="minorHAnsi"/>
                <w:sz w:val="20"/>
                <w:szCs w:val="20"/>
              </w:rPr>
            </w:pPr>
          </w:p>
        </w:tc>
        <w:tc>
          <w:tcPr>
            <w:tcW w:w="3396" w:type="dxa"/>
            <w:gridSpan w:val="3"/>
            <w:tcBorders>
              <w:top w:val="single" w:sz="18" w:space="0" w:color="000000"/>
              <w:bottom w:val="single" w:sz="4" w:space="0" w:color="000000"/>
            </w:tcBorders>
            <w:tcMar>
              <w:top w:w="0" w:type="dxa"/>
              <w:left w:w="108" w:type="dxa"/>
              <w:bottom w:w="0" w:type="dxa"/>
              <w:right w:w="108" w:type="dxa"/>
            </w:tcMar>
          </w:tcPr>
          <w:p w14:paraId="26CB2F82" w14:textId="77777777" w:rsidR="00483EE9" w:rsidRPr="00AF39FE" w:rsidRDefault="00483EE9" w:rsidP="002C64A0">
            <w:pPr>
              <w:rPr>
                <w:rFonts w:eastAsia="Times New Roman" w:cstheme="minorHAnsi"/>
                <w:sz w:val="20"/>
                <w:szCs w:val="20"/>
              </w:rPr>
            </w:pPr>
            <w:r w:rsidRPr="00AF39FE">
              <w:rPr>
                <w:rFonts w:cstheme="minorHAnsi"/>
                <w:color w:val="000000"/>
                <w:sz w:val="20"/>
                <w:szCs w:val="20"/>
              </w:rPr>
              <w:t>Collaboration is accentuated by the assets and skills brought by community, artists and other partners in ways that disrupt existing power structures and enable new civic expressions and solutions begin to emerge. </w:t>
            </w:r>
          </w:p>
        </w:tc>
        <w:tc>
          <w:tcPr>
            <w:tcW w:w="3536" w:type="dxa"/>
            <w:tcBorders>
              <w:top w:val="single" w:sz="18" w:space="0" w:color="000000"/>
              <w:bottom w:val="single" w:sz="4" w:space="0" w:color="000000"/>
              <w:right w:val="single" w:sz="18" w:space="0" w:color="000000"/>
            </w:tcBorders>
            <w:tcMar>
              <w:top w:w="0" w:type="dxa"/>
              <w:left w:w="108" w:type="dxa"/>
              <w:bottom w:w="0" w:type="dxa"/>
              <w:right w:w="108" w:type="dxa"/>
            </w:tcMar>
          </w:tcPr>
          <w:p w14:paraId="5BEA5B40" w14:textId="77777777" w:rsidR="00483EE9" w:rsidRPr="00AF39FE" w:rsidRDefault="00483EE9" w:rsidP="002C64A0">
            <w:pPr>
              <w:rPr>
                <w:rFonts w:eastAsia="Times New Roman" w:cstheme="minorHAnsi"/>
                <w:sz w:val="20"/>
                <w:szCs w:val="20"/>
              </w:rPr>
            </w:pPr>
            <w:r w:rsidRPr="00AF39FE">
              <w:rPr>
                <w:rFonts w:cstheme="minorHAnsi"/>
                <w:color w:val="000000"/>
                <w:sz w:val="20"/>
                <w:szCs w:val="20"/>
              </w:rPr>
              <w:t>Collaboration is guided by the assets and skills brought by community, artists and other partners in ways that redefine power and unleash new civic expressions and solutions. The process is marked by co-creation, power sharing, mutual learning, and ongoing relationship building.  </w:t>
            </w:r>
          </w:p>
        </w:tc>
      </w:tr>
      <w:tr w:rsidR="00483EE9" w:rsidRPr="00483EE9" w14:paraId="2FC23F7B" w14:textId="77777777" w:rsidTr="00AF39FE">
        <w:trPr>
          <w:gridAfter w:val="1"/>
          <w:wAfter w:w="42" w:type="dxa"/>
          <w:trHeight w:val="335"/>
        </w:trPr>
        <w:tc>
          <w:tcPr>
            <w:tcW w:w="0" w:type="auto"/>
            <w:vMerge/>
            <w:tcBorders>
              <w:top w:val="single" w:sz="4" w:space="0" w:color="000000"/>
              <w:left w:val="single" w:sz="18" w:space="0" w:color="000000"/>
              <w:bottom w:val="single" w:sz="4" w:space="0" w:color="000000"/>
            </w:tcBorders>
            <w:vAlign w:val="center"/>
          </w:tcPr>
          <w:p w14:paraId="605B13EB" w14:textId="77777777" w:rsidR="00483EE9" w:rsidRPr="00483EE9" w:rsidRDefault="00483EE9" w:rsidP="002C64A0">
            <w:pPr>
              <w:rPr>
                <w:rFonts w:eastAsia="Times New Roman" w:cstheme="minorHAnsi"/>
              </w:rPr>
            </w:pPr>
          </w:p>
        </w:tc>
        <w:tc>
          <w:tcPr>
            <w:tcW w:w="12771" w:type="dxa"/>
            <w:gridSpan w:val="7"/>
            <w:tcBorders>
              <w:top w:val="single" w:sz="4" w:space="0" w:color="000000"/>
              <w:bottom w:val="single" w:sz="4" w:space="0" w:color="000000"/>
              <w:right w:val="single" w:sz="18" w:space="0" w:color="000000"/>
            </w:tcBorders>
            <w:tcMar>
              <w:top w:w="0" w:type="dxa"/>
              <w:left w:w="108" w:type="dxa"/>
              <w:bottom w:w="0" w:type="dxa"/>
              <w:right w:w="108" w:type="dxa"/>
            </w:tcMar>
          </w:tcPr>
          <w:p w14:paraId="2117F943" w14:textId="77777777" w:rsidR="00483EE9" w:rsidRPr="00AF39FE" w:rsidRDefault="00483EE9" w:rsidP="002C64A0">
            <w:pPr>
              <w:rPr>
                <w:rFonts w:eastAsia="Times New Roman" w:cstheme="minorHAnsi"/>
                <w:sz w:val="20"/>
                <w:szCs w:val="20"/>
              </w:rPr>
            </w:pPr>
            <w:r w:rsidRPr="00AF39FE">
              <w:rPr>
                <w:rFonts w:eastAsia="Times New Roman" w:cstheme="minorHAnsi"/>
                <w:i/>
                <w:iCs/>
                <w:color w:val="000000"/>
                <w:sz w:val="20"/>
                <w:szCs w:val="20"/>
              </w:rPr>
              <w:t>Write your own descriptors or make notes for yourself</w:t>
            </w:r>
          </w:p>
        </w:tc>
      </w:tr>
      <w:tr w:rsidR="00483EE9" w:rsidRPr="00483EE9" w14:paraId="54839001" w14:textId="77777777" w:rsidTr="00AF39FE">
        <w:trPr>
          <w:gridAfter w:val="1"/>
          <w:wAfter w:w="42" w:type="dxa"/>
          <w:trHeight w:val="720"/>
        </w:trPr>
        <w:tc>
          <w:tcPr>
            <w:tcW w:w="0" w:type="auto"/>
            <w:vMerge/>
            <w:tcBorders>
              <w:top w:val="single" w:sz="4" w:space="0" w:color="000000"/>
              <w:left w:val="single" w:sz="18" w:space="0" w:color="000000"/>
              <w:bottom w:val="single" w:sz="18" w:space="0" w:color="000000"/>
            </w:tcBorders>
            <w:vAlign w:val="center"/>
            <w:hideMark/>
          </w:tcPr>
          <w:p w14:paraId="4A0A17BE" w14:textId="77777777" w:rsidR="00483EE9" w:rsidRPr="00483EE9" w:rsidRDefault="00483EE9" w:rsidP="002C64A0">
            <w:pPr>
              <w:rPr>
                <w:rFonts w:eastAsia="Times New Roman" w:cstheme="minorHAnsi"/>
              </w:rPr>
            </w:pPr>
          </w:p>
        </w:tc>
        <w:tc>
          <w:tcPr>
            <w:tcW w:w="2791" w:type="dxa"/>
            <w:gridSpan w:val="2"/>
            <w:tcBorders>
              <w:top w:val="single" w:sz="4" w:space="0" w:color="000000"/>
              <w:bottom w:val="single" w:sz="18" w:space="0" w:color="000000"/>
            </w:tcBorders>
            <w:tcMar>
              <w:top w:w="0" w:type="dxa"/>
              <w:left w:w="108" w:type="dxa"/>
              <w:bottom w:w="0" w:type="dxa"/>
              <w:right w:w="108" w:type="dxa"/>
            </w:tcMar>
          </w:tcPr>
          <w:p w14:paraId="003DA77F" w14:textId="77777777" w:rsidR="00483EE9" w:rsidRPr="00AF39FE" w:rsidRDefault="00483EE9" w:rsidP="002C64A0">
            <w:pPr>
              <w:rPr>
                <w:rFonts w:eastAsia="Times New Roman" w:cstheme="minorHAnsi"/>
                <w:i/>
                <w:iCs/>
                <w:sz w:val="20"/>
                <w:szCs w:val="20"/>
              </w:rPr>
            </w:pPr>
          </w:p>
        </w:tc>
        <w:tc>
          <w:tcPr>
            <w:tcW w:w="3048" w:type="dxa"/>
            <w:tcBorders>
              <w:top w:val="single" w:sz="4" w:space="0" w:color="000000"/>
              <w:bottom w:val="single" w:sz="18" w:space="0" w:color="000000"/>
            </w:tcBorders>
            <w:tcMar>
              <w:top w:w="0" w:type="dxa"/>
              <w:left w:w="108" w:type="dxa"/>
              <w:bottom w:w="0" w:type="dxa"/>
              <w:right w:w="108" w:type="dxa"/>
            </w:tcMar>
          </w:tcPr>
          <w:p w14:paraId="584F73F3" w14:textId="77777777" w:rsidR="00483EE9" w:rsidRPr="00AF39FE" w:rsidRDefault="00483EE9" w:rsidP="002C64A0">
            <w:pPr>
              <w:rPr>
                <w:rFonts w:eastAsia="Times New Roman" w:cstheme="minorHAnsi"/>
                <w:sz w:val="20"/>
                <w:szCs w:val="20"/>
              </w:rPr>
            </w:pPr>
          </w:p>
        </w:tc>
        <w:tc>
          <w:tcPr>
            <w:tcW w:w="3396" w:type="dxa"/>
            <w:gridSpan w:val="3"/>
            <w:tcBorders>
              <w:top w:val="single" w:sz="4" w:space="0" w:color="000000"/>
              <w:bottom w:val="single" w:sz="18" w:space="0" w:color="000000"/>
            </w:tcBorders>
            <w:tcMar>
              <w:top w:w="0" w:type="dxa"/>
              <w:left w:w="108" w:type="dxa"/>
              <w:bottom w:w="0" w:type="dxa"/>
              <w:right w:w="108" w:type="dxa"/>
            </w:tcMar>
          </w:tcPr>
          <w:p w14:paraId="7B200FAF" w14:textId="77777777" w:rsidR="00483EE9" w:rsidRPr="00AF39FE" w:rsidRDefault="00483EE9" w:rsidP="002C64A0">
            <w:pPr>
              <w:rPr>
                <w:rFonts w:eastAsia="Times New Roman" w:cstheme="minorHAnsi"/>
                <w:sz w:val="20"/>
                <w:szCs w:val="20"/>
              </w:rPr>
            </w:pPr>
          </w:p>
        </w:tc>
        <w:tc>
          <w:tcPr>
            <w:tcW w:w="3536" w:type="dxa"/>
            <w:tcBorders>
              <w:top w:val="single" w:sz="4" w:space="0" w:color="000000"/>
              <w:bottom w:val="single" w:sz="18" w:space="0" w:color="000000"/>
              <w:right w:val="single" w:sz="18" w:space="0" w:color="000000"/>
            </w:tcBorders>
            <w:tcMar>
              <w:top w:w="0" w:type="dxa"/>
              <w:left w:w="108" w:type="dxa"/>
              <w:bottom w:w="0" w:type="dxa"/>
              <w:right w:w="108" w:type="dxa"/>
            </w:tcMar>
          </w:tcPr>
          <w:p w14:paraId="1806B612" w14:textId="77777777" w:rsidR="00483EE9" w:rsidRPr="00AF39FE" w:rsidRDefault="00483EE9" w:rsidP="002C64A0">
            <w:pPr>
              <w:rPr>
                <w:rFonts w:eastAsia="Times New Roman" w:cstheme="minorHAnsi"/>
                <w:sz w:val="20"/>
                <w:szCs w:val="20"/>
              </w:rPr>
            </w:pPr>
          </w:p>
        </w:tc>
      </w:tr>
      <w:tr w:rsidR="00483EE9" w:rsidRPr="00483EE9" w14:paraId="47E8E70D" w14:textId="77777777" w:rsidTr="00AF39FE">
        <w:trPr>
          <w:trHeight w:val="520"/>
        </w:trPr>
        <w:tc>
          <w:tcPr>
            <w:tcW w:w="14383" w:type="dxa"/>
            <w:gridSpan w:val="9"/>
            <w:tcBorders>
              <w:top w:val="single" w:sz="18" w:space="0" w:color="000000"/>
              <w:left w:val="single" w:sz="18" w:space="0" w:color="000000"/>
              <w:bottom w:val="single" w:sz="4" w:space="0" w:color="000000"/>
              <w:right w:val="single" w:sz="18" w:space="0" w:color="000000"/>
            </w:tcBorders>
            <w:shd w:val="clear" w:color="auto" w:fill="000000"/>
            <w:tcMar>
              <w:top w:w="0" w:type="dxa"/>
              <w:left w:w="108" w:type="dxa"/>
              <w:bottom w:w="0" w:type="dxa"/>
              <w:right w:w="108" w:type="dxa"/>
            </w:tcMar>
            <w:vAlign w:val="center"/>
            <w:hideMark/>
          </w:tcPr>
          <w:p w14:paraId="12906114" w14:textId="6A0AF7CD" w:rsidR="00483EE9" w:rsidRPr="00483EE9" w:rsidRDefault="00483EE9" w:rsidP="002C64A0">
            <w:pPr>
              <w:rPr>
                <w:rFonts w:eastAsia="Times New Roman" w:cstheme="minorHAnsi"/>
                <w:b/>
                <w:bCs/>
                <w:color w:val="FFFFFF"/>
                <w:sz w:val="40"/>
                <w:szCs w:val="40"/>
              </w:rPr>
            </w:pPr>
            <w:r w:rsidRPr="00483EE9">
              <w:rPr>
                <w:rFonts w:eastAsia="Times New Roman" w:cstheme="minorHAnsi"/>
                <w:b/>
                <w:bCs/>
                <w:color w:val="FFFFFF"/>
                <w:sz w:val="40"/>
                <w:szCs w:val="40"/>
              </w:rPr>
              <w:lastRenderedPageBreak/>
              <w:t>FUNDING INDIVIDUAL ARTISTS</w:t>
            </w:r>
          </w:p>
        </w:tc>
      </w:tr>
      <w:tr w:rsidR="00483EE9" w:rsidRPr="00483EE9" w14:paraId="5E4D84ED" w14:textId="77777777" w:rsidTr="00AF39FE">
        <w:trPr>
          <w:trHeight w:val="567"/>
        </w:trPr>
        <w:tc>
          <w:tcPr>
            <w:tcW w:w="1597" w:type="dxa"/>
            <w:tcBorders>
              <w:top w:val="single" w:sz="4" w:space="0" w:color="000000"/>
              <w:left w:val="single" w:sz="18" w:space="0" w:color="000000"/>
              <w:bottom w:val="single" w:sz="18" w:space="0" w:color="000000"/>
            </w:tcBorders>
            <w:tcMar>
              <w:top w:w="0" w:type="dxa"/>
              <w:left w:w="108" w:type="dxa"/>
              <w:bottom w:w="0" w:type="dxa"/>
              <w:right w:w="108" w:type="dxa"/>
            </w:tcMar>
            <w:hideMark/>
          </w:tcPr>
          <w:p w14:paraId="4CF4ACB2" w14:textId="77777777" w:rsidR="00483EE9" w:rsidRPr="00483EE9" w:rsidRDefault="00483EE9" w:rsidP="00483EE9">
            <w:pPr>
              <w:rPr>
                <w:rFonts w:eastAsia="Times New Roman" w:cstheme="minorHAnsi"/>
              </w:rPr>
            </w:pPr>
          </w:p>
        </w:tc>
        <w:tc>
          <w:tcPr>
            <w:tcW w:w="2700" w:type="dxa"/>
            <w:tcBorders>
              <w:top w:val="single" w:sz="4" w:space="0" w:color="000000"/>
              <w:bottom w:val="single" w:sz="18" w:space="0" w:color="000000"/>
            </w:tcBorders>
            <w:shd w:val="clear" w:color="auto" w:fill="D9D9D9"/>
            <w:tcMar>
              <w:top w:w="0" w:type="dxa"/>
              <w:left w:w="108" w:type="dxa"/>
              <w:bottom w:w="0" w:type="dxa"/>
              <w:right w:w="108" w:type="dxa"/>
            </w:tcMar>
            <w:vAlign w:val="center"/>
            <w:hideMark/>
          </w:tcPr>
          <w:p w14:paraId="3C0C02CA" w14:textId="25DC53FA" w:rsidR="00483EE9" w:rsidRPr="00483EE9" w:rsidRDefault="00483EE9" w:rsidP="00483EE9">
            <w:pPr>
              <w:jc w:val="center"/>
              <w:rPr>
                <w:rFonts w:eastAsia="Times New Roman" w:cstheme="minorHAnsi"/>
              </w:rPr>
            </w:pPr>
            <w:r w:rsidRPr="00483EE9">
              <w:rPr>
                <w:rFonts w:eastAsia="Times New Roman" w:cstheme="minorHAnsi"/>
                <w:b/>
                <w:bCs/>
                <w:color w:val="000000"/>
                <w:sz w:val="28"/>
                <w:szCs w:val="28"/>
              </w:rPr>
              <w:t>ARTISTS SILENCED</w:t>
            </w:r>
          </w:p>
        </w:tc>
        <w:tc>
          <w:tcPr>
            <w:tcW w:w="3150" w:type="dxa"/>
            <w:gridSpan w:val="3"/>
            <w:tcBorders>
              <w:top w:val="single" w:sz="4" w:space="0" w:color="000000"/>
              <w:bottom w:val="single" w:sz="18" w:space="0" w:color="000000"/>
            </w:tcBorders>
            <w:shd w:val="clear" w:color="auto" w:fill="D9D9D9"/>
            <w:tcMar>
              <w:top w:w="0" w:type="dxa"/>
              <w:left w:w="108" w:type="dxa"/>
              <w:bottom w:w="0" w:type="dxa"/>
              <w:right w:w="108" w:type="dxa"/>
            </w:tcMar>
            <w:vAlign w:val="center"/>
            <w:hideMark/>
          </w:tcPr>
          <w:p w14:paraId="62DF1EC1" w14:textId="41F67E12" w:rsidR="00483EE9" w:rsidRPr="00483EE9" w:rsidRDefault="00483EE9" w:rsidP="00483EE9">
            <w:pPr>
              <w:jc w:val="center"/>
              <w:rPr>
                <w:rFonts w:eastAsia="Times New Roman" w:cstheme="minorHAnsi"/>
              </w:rPr>
            </w:pPr>
            <w:r w:rsidRPr="00483EE9">
              <w:rPr>
                <w:rFonts w:eastAsia="Times New Roman" w:cstheme="minorHAnsi"/>
                <w:b/>
                <w:bCs/>
                <w:color w:val="000000"/>
                <w:sz w:val="28"/>
                <w:szCs w:val="28"/>
              </w:rPr>
              <w:t>ARTISTS STRUGGLE</w:t>
            </w:r>
          </w:p>
        </w:tc>
        <w:tc>
          <w:tcPr>
            <w:tcW w:w="3330" w:type="dxa"/>
            <w:tcBorders>
              <w:top w:val="single" w:sz="4" w:space="0" w:color="000000"/>
              <w:bottom w:val="single" w:sz="18" w:space="0" w:color="000000"/>
            </w:tcBorders>
            <w:shd w:val="clear" w:color="auto" w:fill="D9D9D9"/>
            <w:tcMar>
              <w:top w:w="0" w:type="dxa"/>
              <w:left w:w="108" w:type="dxa"/>
              <w:bottom w:w="0" w:type="dxa"/>
              <w:right w:w="108" w:type="dxa"/>
            </w:tcMar>
            <w:vAlign w:val="center"/>
            <w:hideMark/>
          </w:tcPr>
          <w:p w14:paraId="6BED1EE9" w14:textId="0593EADD" w:rsidR="00483EE9" w:rsidRPr="00483EE9" w:rsidRDefault="00483EE9" w:rsidP="00483EE9">
            <w:pPr>
              <w:jc w:val="center"/>
              <w:rPr>
                <w:rFonts w:eastAsia="Times New Roman" w:cstheme="minorHAnsi"/>
              </w:rPr>
            </w:pPr>
            <w:r w:rsidRPr="00483EE9">
              <w:rPr>
                <w:rFonts w:eastAsia="Times New Roman" w:cstheme="minorHAnsi"/>
                <w:b/>
                <w:bCs/>
                <w:color w:val="000000"/>
                <w:sz w:val="28"/>
                <w:szCs w:val="28"/>
              </w:rPr>
              <w:t>ARTISTS SURVIVE</w:t>
            </w:r>
          </w:p>
        </w:tc>
        <w:tc>
          <w:tcPr>
            <w:tcW w:w="3606" w:type="dxa"/>
            <w:gridSpan w:val="3"/>
            <w:tcBorders>
              <w:top w:val="single" w:sz="4" w:space="0" w:color="000000"/>
              <w:bottom w:val="single" w:sz="18" w:space="0" w:color="000000"/>
              <w:right w:val="single" w:sz="18" w:space="0" w:color="000000"/>
            </w:tcBorders>
            <w:shd w:val="clear" w:color="auto" w:fill="D9D9D9"/>
            <w:tcMar>
              <w:top w:w="0" w:type="dxa"/>
              <w:left w:w="108" w:type="dxa"/>
              <w:bottom w:w="0" w:type="dxa"/>
              <w:right w:w="108" w:type="dxa"/>
            </w:tcMar>
            <w:vAlign w:val="center"/>
            <w:hideMark/>
          </w:tcPr>
          <w:p w14:paraId="43458D60" w14:textId="7252362A" w:rsidR="00483EE9" w:rsidRPr="00483EE9" w:rsidRDefault="00483EE9" w:rsidP="00483EE9">
            <w:pPr>
              <w:jc w:val="center"/>
              <w:rPr>
                <w:rFonts w:eastAsia="Times New Roman" w:cstheme="minorHAnsi"/>
              </w:rPr>
            </w:pPr>
            <w:r w:rsidRPr="00483EE9">
              <w:rPr>
                <w:rFonts w:eastAsia="Times New Roman" w:cstheme="minorHAnsi"/>
                <w:b/>
                <w:bCs/>
                <w:color w:val="000000"/>
                <w:sz w:val="28"/>
                <w:szCs w:val="28"/>
              </w:rPr>
              <w:t>ARTISTS THRIVE!</w:t>
            </w:r>
          </w:p>
        </w:tc>
      </w:tr>
      <w:tr w:rsidR="00483EE9" w:rsidRPr="00483EE9" w14:paraId="4E077DA1" w14:textId="77777777" w:rsidTr="00AF39FE">
        <w:trPr>
          <w:trHeight w:val="1772"/>
        </w:trPr>
        <w:tc>
          <w:tcPr>
            <w:tcW w:w="1597" w:type="dxa"/>
            <w:vMerge w:val="restart"/>
            <w:tcBorders>
              <w:top w:val="single" w:sz="18" w:space="0" w:color="000000"/>
              <w:left w:val="single" w:sz="18" w:space="0" w:color="000000"/>
              <w:bottom w:val="single" w:sz="4" w:space="0" w:color="000000"/>
            </w:tcBorders>
            <w:tcMar>
              <w:top w:w="0" w:type="dxa"/>
              <w:left w:w="108" w:type="dxa"/>
              <w:bottom w:w="0" w:type="dxa"/>
              <w:right w:w="108" w:type="dxa"/>
            </w:tcMar>
          </w:tcPr>
          <w:p w14:paraId="5EF15BE7" w14:textId="77777777" w:rsidR="00483EE9" w:rsidRPr="00AF39FE" w:rsidRDefault="00483EE9" w:rsidP="00A95BA0">
            <w:pPr>
              <w:pStyle w:val="NormalWeb"/>
              <w:spacing w:before="0" w:beforeAutospacing="0" w:after="0" w:afterAutospacing="0"/>
              <w:jc w:val="center"/>
              <w:rPr>
                <w:rFonts w:asciiTheme="minorHAnsi" w:eastAsiaTheme="minorHAnsi" w:hAnsiTheme="minorHAnsi" w:cstheme="minorHAnsi"/>
                <w:b/>
                <w:bCs/>
                <w:sz w:val="22"/>
                <w:szCs w:val="22"/>
              </w:rPr>
            </w:pPr>
            <w:r w:rsidRPr="00AF39FE">
              <w:rPr>
                <w:rFonts w:asciiTheme="minorHAnsi" w:eastAsiaTheme="minorHAnsi" w:hAnsiTheme="minorHAnsi" w:cstheme="minorHAnsi"/>
                <w:b/>
                <w:bCs/>
                <w:sz w:val="22"/>
                <w:szCs w:val="22"/>
              </w:rPr>
              <w:t>Funding Guidelines</w:t>
            </w:r>
          </w:p>
        </w:tc>
        <w:tc>
          <w:tcPr>
            <w:tcW w:w="2700" w:type="dxa"/>
            <w:tcBorders>
              <w:top w:val="single" w:sz="18" w:space="0" w:color="000000"/>
              <w:bottom w:val="single" w:sz="4" w:space="0" w:color="000000"/>
            </w:tcBorders>
            <w:tcMar>
              <w:top w:w="100" w:type="dxa"/>
              <w:left w:w="100" w:type="dxa"/>
              <w:bottom w:w="100" w:type="dxa"/>
              <w:right w:w="100" w:type="dxa"/>
            </w:tcMar>
          </w:tcPr>
          <w:p w14:paraId="6C5F84A8" w14:textId="77777777" w:rsidR="00483EE9" w:rsidRPr="00AF39FE" w:rsidRDefault="00483EE9" w:rsidP="00AF39FE">
            <w:pPr>
              <w:pStyle w:val="NormalWeb"/>
              <w:spacing w:before="0" w:beforeAutospacing="0" w:after="0" w:afterAutospacing="0"/>
              <w:rPr>
                <w:rFonts w:asciiTheme="minorHAnsi" w:hAnsiTheme="minorHAnsi" w:cstheme="minorHAnsi"/>
                <w:sz w:val="20"/>
                <w:szCs w:val="20"/>
              </w:rPr>
            </w:pPr>
            <w:r w:rsidRPr="00AF39FE">
              <w:rPr>
                <w:rFonts w:asciiTheme="minorHAnsi" w:hAnsiTheme="minorHAnsi" w:cstheme="minorHAnsi"/>
                <w:color w:val="000000"/>
                <w:sz w:val="20"/>
                <w:szCs w:val="20"/>
              </w:rPr>
              <w:t>We have restrictive funding guidelines that focus on the outcomes of the art project and do not consider the artistic process.</w:t>
            </w:r>
          </w:p>
          <w:p w14:paraId="277115C5" w14:textId="77777777" w:rsidR="00483EE9" w:rsidRPr="00AF39FE" w:rsidRDefault="00483EE9" w:rsidP="00AF39FE">
            <w:pPr>
              <w:rPr>
                <w:rFonts w:eastAsia="Times New Roman" w:cstheme="minorHAnsi"/>
                <w:sz w:val="20"/>
                <w:szCs w:val="20"/>
              </w:rPr>
            </w:pPr>
          </w:p>
        </w:tc>
        <w:tc>
          <w:tcPr>
            <w:tcW w:w="3150" w:type="dxa"/>
            <w:gridSpan w:val="3"/>
            <w:tcBorders>
              <w:top w:val="single" w:sz="18" w:space="0" w:color="000000"/>
              <w:bottom w:val="single" w:sz="4" w:space="0" w:color="000000"/>
            </w:tcBorders>
            <w:tcMar>
              <w:top w:w="100" w:type="dxa"/>
              <w:left w:w="100" w:type="dxa"/>
              <w:bottom w:w="100" w:type="dxa"/>
              <w:right w:w="100" w:type="dxa"/>
            </w:tcMar>
          </w:tcPr>
          <w:p w14:paraId="385D0068" w14:textId="77777777" w:rsidR="00483EE9" w:rsidRPr="00AF39FE" w:rsidRDefault="00483EE9" w:rsidP="00AF39FE">
            <w:pPr>
              <w:pStyle w:val="NormalWeb"/>
              <w:spacing w:before="0" w:beforeAutospacing="0" w:after="0" w:afterAutospacing="0"/>
              <w:rPr>
                <w:rFonts w:asciiTheme="minorHAnsi" w:hAnsiTheme="minorHAnsi" w:cstheme="minorHAnsi"/>
                <w:sz w:val="20"/>
                <w:szCs w:val="20"/>
              </w:rPr>
            </w:pPr>
            <w:r w:rsidRPr="00AF39FE">
              <w:rPr>
                <w:rFonts w:asciiTheme="minorHAnsi" w:hAnsiTheme="minorHAnsi" w:cstheme="minorHAnsi"/>
                <w:color w:val="000000"/>
                <w:sz w:val="20"/>
                <w:szCs w:val="20"/>
              </w:rPr>
              <w:t>We have fairly restrictive funding guidelines that are occasionally reviewed by artists, yet the focus on the art project outcomes takes priority to the artistic process.</w:t>
            </w:r>
          </w:p>
        </w:tc>
        <w:tc>
          <w:tcPr>
            <w:tcW w:w="3330" w:type="dxa"/>
            <w:tcBorders>
              <w:top w:val="single" w:sz="18" w:space="0" w:color="000000"/>
              <w:bottom w:val="single" w:sz="4" w:space="0" w:color="000000"/>
            </w:tcBorders>
            <w:tcMar>
              <w:top w:w="100" w:type="dxa"/>
              <w:left w:w="100" w:type="dxa"/>
              <w:bottom w:w="100" w:type="dxa"/>
              <w:right w:w="100" w:type="dxa"/>
            </w:tcMar>
          </w:tcPr>
          <w:p w14:paraId="62E56774" w14:textId="77777777" w:rsidR="00483EE9" w:rsidRPr="00AF39FE" w:rsidRDefault="00483EE9" w:rsidP="00AF39FE">
            <w:pPr>
              <w:pStyle w:val="NormalWeb"/>
              <w:spacing w:before="0" w:beforeAutospacing="0" w:after="0" w:afterAutospacing="0"/>
              <w:rPr>
                <w:rFonts w:asciiTheme="minorHAnsi" w:hAnsiTheme="minorHAnsi" w:cstheme="minorHAnsi"/>
                <w:sz w:val="20"/>
                <w:szCs w:val="20"/>
              </w:rPr>
            </w:pPr>
            <w:r w:rsidRPr="00AF39FE">
              <w:rPr>
                <w:rFonts w:asciiTheme="minorHAnsi" w:hAnsiTheme="minorHAnsi" w:cstheme="minorHAnsi"/>
                <w:color w:val="000000"/>
                <w:sz w:val="20"/>
                <w:szCs w:val="20"/>
              </w:rPr>
              <w:t>We have funding guidelines that are informed by artists and balance the project outcomes with artistic process considerations, such as professional lifecycle supports, diverse ways of creating, and other creation needs.</w:t>
            </w:r>
          </w:p>
        </w:tc>
        <w:tc>
          <w:tcPr>
            <w:tcW w:w="3606" w:type="dxa"/>
            <w:gridSpan w:val="3"/>
            <w:tcBorders>
              <w:top w:val="single" w:sz="18" w:space="0" w:color="000000"/>
              <w:bottom w:val="single" w:sz="4" w:space="0" w:color="000000"/>
              <w:right w:val="single" w:sz="18" w:space="0" w:color="000000"/>
            </w:tcBorders>
            <w:tcMar>
              <w:top w:w="0" w:type="dxa"/>
              <w:left w:w="108" w:type="dxa"/>
              <w:bottom w:w="0" w:type="dxa"/>
              <w:right w:w="108" w:type="dxa"/>
            </w:tcMar>
          </w:tcPr>
          <w:p w14:paraId="15BEA688" w14:textId="77777777" w:rsidR="00483EE9" w:rsidRPr="00AF39FE" w:rsidRDefault="00483EE9" w:rsidP="00AF39FE">
            <w:pPr>
              <w:pStyle w:val="NormalWeb"/>
              <w:spacing w:before="0" w:beforeAutospacing="0" w:after="0" w:afterAutospacing="0"/>
              <w:rPr>
                <w:rFonts w:asciiTheme="minorHAnsi" w:hAnsiTheme="minorHAnsi" w:cstheme="minorHAnsi"/>
                <w:sz w:val="20"/>
                <w:szCs w:val="20"/>
              </w:rPr>
            </w:pPr>
            <w:r w:rsidRPr="00AF39FE">
              <w:rPr>
                <w:rFonts w:asciiTheme="minorHAnsi" w:hAnsiTheme="minorHAnsi" w:cstheme="minorHAnsi"/>
                <w:color w:val="000000"/>
                <w:sz w:val="20"/>
                <w:szCs w:val="20"/>
              </w:rPr>
              <w:t>We have robust and holistic funding guidelines that are co-created with artists and others to center the artistic process and prioritize things such as professional lifecycle supports, diverse ways of working, flexible mechanisms for getting money to artists, and other needs.</w:t>
            </w:r>
          </w:p>
        </w:tc>
      </w:tr>
      <w:tr w:rsidR="00483EE9" w:rsidRPr="00483EE9" w14:paraId="53449267" w14:textId="77777777" w:rsidTr="00AF39FE">
        <w:trPr>
          <w:trHeight w:val="236"/>
        </w:trPr>
        <w:tc>
          <w:tcPr>
            <w:tcW w:w="1597" w:type="dxa"/>
            <w:vMerge/>
            <w:tcBorders>
              <w:top w:val="single" w:sz="4" w:space="0" w:color="000000"/>
              <w:left w:val="single" w:sz="18" w:space="0" w:color="000000"/>
              <w:bottom w:val="single" w:sz="4" w:space="0" w:color="000000"/>
            </w:tcBorders>
            <w:vAlign w:val="center"/>
          </w:tcPr>
          <w:p w14:paraId="106B7B9B" w14:textId="77777777" w:rsidR="00483EE9" w:rsidRPr="00AF39FE" w:rsidRDefault="00483EE9" w:rsidP="00A95BA0">
            <w:pPr>
              <w:jc w:val="center"/>
              <w:rPr>
                <w:rFonts w:cstheme="minorHAnsi"/>
                <w:b/>
                <w:bCs/>
              </w:rPr>
            </w:pPr>
          </w:p>
        </w:tc>
        <w:tc>
          <w:tcPr>
            <w:tcW w:w="12786" w:type="dxa"/>
            <w:gridSpan w:val="8"/>
            <w:tcBorders>
              <w:top w:val="single" w:sz="4" w:space="0" w:color="000000"/>
              <w:bottom w:val="single" w:sz="4" w:space="0" w:color="000000"/>
              <w:right w:val="single" w:sz="18" w:space="0" w:color="000000"/>
            </w:tcBorders>
            <w:tcMar>
              <w:top w:w="0" w:type="dxa"/>
              <w:left w:w="108" w:type="dxa"/>
              <w:bottom w:w="0" w:type="dxa"/>
              <w:right w:w="108" w:type="dxa"/>
            </w:tcMar>
          </w:tcPr>
          <w:p w14:paraId="0671B54A" w14:textId="77777777" w:rsidR="00483EE9" w:rsidRPr="00AF39FE" w:rsidRDefault="00483EE9" w:rsidP="00AF39FE">
            <w:pPr>
              <w:rPr>
                <w:rFonts w:eastAsia="Times New Roman" w:cstheme="minorHAnsi"/>
                <w:sz w:val="20"/>
                <w:szCs w:val="20"/>
              </w:rPr>
            </w:pPr>
            <w:r w:rsidRPr="00AF39FE">
              <w:rPr>
                <w:rFonts w:eastAsia="Times New Roman" w:cstheme="minorHAnsi"/>
                <w:i/>
                <w:iCs/>
                <w:color w:val="000000"/>
                <w:sz w:val="20"/>
                <w:szCs w:val="20"/>
              </w:rPr>
              <w:t>Write your own descriptors or make notes for yourself</w:t>
            </w:r>
          </w:p>
        </w:tc>
      </w:tr>
      <w:tr w:rsidR="00483EE9" w:rsidRPr="00483EE9" w14:paraId="6729F2BF" w14:textId="77777777" w:rsidTr="00AF39FE">
        <w:trPr>
          <w:trHeight w:val="720"/>
        </w:trPr>
        <w:tc>
          <w:tcPr>
            <w:tcW w:w="1597" w:type="dxa"/>
            <w:vMerge/>
            <w:tcBorders>
              <w:top w:val="single" w:sz="4" w:space="0" w:color="000000"/>
              <w:left w:val="single" w:sz="18" w:space="0" w:color="000000"/>
              <w:bottom w:val="single" w:sz="18" w:space="0" w:color="000000"/>
            </w:tcBorders>
            <w:vAlign w:val="center"/>
            <w:hideMark/>
          </w:tcPr>
          <w:p w14:paraId="08B14DF1" w14:textId="77777777" w:rsidR="00483EE9" w:rsidRPr="00AF39FE" w:rsidRDefault="00483EE9" w:rsidP="00A95BA0">
            <w:pPr>
              <w:jc w:val="center"/>
              <w:rPr>
                <w:rFonts w:cstheme="minorHAnsi"/>
                <w:b/>
                <w:bCs/>
              </w:rPr>
            </w:pPr>
          </w:p>
        </w:tc>
        <w:tc>
          <w:tcPr>
            <w:tcW w:w="2700" w:type="dxa"/>
            <w:tcBorders>
              <w:top w:val="single" w:sz="4" w:space="0" w:color="000000"/>
              <w:bottom w:val="single" w:sz="18" w:space="0" w:color="000000"/>
            </w:tcBorders>
            <w:tcMar>
              <w:top w:w="0" w:type="dxa"/>
              <w:left w:w="108" w:type="dxa"/>
              <w:bottom w:w="0" w:type="dxa"/>
              <w:right w:w="108" w:type="dxa"/>
            </w:tcMar>
          </w:tcPr>
          <w:p w14:paraId="1507C5D5" w14:textId="77777777" w:rsidR="00483EE9" w:rsidRPr="00AF39FE" w:rsidRDefault="00483EE9" w:rsidP="00AF39FE">
            <w:pPr>
              <w:rPr>
                <w:rFonts w:eastAsia="Times New Roman" w:cstheme="minorHAnsi"/>
                <w:sz w:val="20"/>
                <w:szCs w:val="20"/>
              </w:rPr>
            </w:pPr>
          </w:p>
        </w:tc>
        <w:tc>
          <w:tcPr>
            <w:tcW w:w="3150" w:type="dxa"/>
            <w:gridSpan w:val="3"/>
            <w:tcBorders>
              <w:top w:val="single" w:sz="4" w:space="0" w:color="000000"/>
              <w:bottom w:val="single" w:sz="18" w:space="0" w:color="000000"/>
            </w:tcBorders>
            <w:tcMar>
              <w:top w:w="0" w:type="dxa"/>
              <w:left w:w="108" w:type="dxa"/>
              <w:bottom w:w="0" w:type="dxa"/>
              <w:right w:w="108" w:type="dxa"/>
            </w:tcMar>
          </w:tcPr>
          <w:p w14:paraId="663D4774" w14:textId="77777777" w:rsidR="00483EE9" w:rsidRPr="00AF39FE" w:rsidRDefault="00483EE9" w:rsidP="00AF39FE">
            <w:pPr>
              <w:rPr>
                <w:rFonts w:eastAsia="Times New Roman" w:cstheme="minorHAnsi"/>
                <w:sz w:val="20"/>
                <w:szCs w:val="20"/>
              </w:rPr>
            </w:pPr>
          </w:p>
        </w:tc>
        <w:tc>
          <w:tcPr>
            <w:tcW w:w="3330" w:type="dxa"/>
            <w:tcBorders>
              <w:top w:val="single" w:sz="4" w:space="0" w:color="000000"/>
              <w:bottom w:val="single" w:sz="18" w:space="0" w:color="000000"/>
            </w:tcBorders>
            <w:tcMar>
              <w:top w:w="0" w:type="dxa"/>
              <w:left w:w="108" w:type="dxa"/>
              <w:bottom w:w="0" w:type="dxa"/>
              <w:right w:w="108" w:type="dxa"/>
            </w:tcMar>
          </w:tcPr>
          <w:p w14:paraId="57EB2D7E" w14:textId="77777777" w:rsidR="00483EE9" w:rsidRPr="00AF39FE" w:rsidRDefault="00483EE9" w:rsidP="00AF39FE">
            <w:pPr>
              <w:rPr>
                <w:rFonts w:eastAsia="Times New Roman" w:cstheme="minorHAnsi"/>
                <w:sz w:val="20"/>
                <w:szCs w:val="20"/>
              </w:rPr>
            </w:pPr>
          </w:p>
        </w:tc>
        <w:tc>
          <w:tcPr>
            <w:tcW w:w="3606" w:type="dxa"/>
            <w:gridSpan w:val="3"/>
            <w:tcBorders>
              <w:top w:val="single" w:sz="4" w:space="0" w:color="000000"/>
              <w:bottom w:val="single" w:sz="18" w:space="0" w:color="000000"/>
              <w:right w:val="single" w:sz="18" w:space="0" w:color="000000"/>
            </w:tcBorders>
            <w:tcMar>
              <w:top w:w="0" w:type="dxa"/>
              <w:left w:w="108" w:type="dxa"/>
              <w:bottom w:w="0" w:type="dxa"/>
              <w:right w:w="108" w:type="dxa"/>
            </w:tcMar>
          </w:tcPr>
          <w:p w14:paraId="743D1A61" w14:textId="77777777" w:rsidR="00483EE9" w:rsidRPr="00AF39FE" w:rsidRDefault="00483EE9" w:rsidP="00AF39FE">
            <w:pPr>
              <w:rPr>
                <w:rFonts w:eastAsia="Times New Roman" w:cstheme="minorHAnsi"/>
                <w:sz w:val="20"/>
                <w:szCs w:val="20"/>
              </w:rPr>
            </w:pPr>
          </w:p>
        </w:tc>
      </w:tr>
      <w:tr w:rsidR="00483EE9" w:rsidRPr="00483EE9" w14:paraId="0BEC9759" w14:textId="77777777" w:rsidTr="00AF39FE">
        <w:trPr>
          <w:trHeight w:val="2052"/>
        </w:trPr>
        <w:tc>
          <w:tcPr>
            <w:tcW w:w="1597" w:type="dxa"/>
            <w:vMerge w:val="restart"/>
            <w:tcBorders>
              <w:top w:val="single" w:sz="18" w:space="0" w:color="000000"/>
              <w:left w:val="single" w:sz="18" w:space="0" w:color="000000"/>
              <w:bottom w:val="single" w:sz="4" w:space="0" w:color="000000"/>
            </w:tcBorders>
            <w:tcMar>
              <w:top w:w="0" w:type="dxa"/>
              <w:left w:w="108" w:type="dxa"/>
              <w:bottom w:w="0" w:type="dxa"/>
              <w:right w:w="108" w:type="dxa"/>
            </w:tcMar>
          </w:tcPr>
          <w:p w14:paraId="4F527ECC" w14:textId="77777777" w:rsidR="00483EE9" w:rsidRPr="00AF39FE" w:rsidRDefault="00483EE9" w:rsidP="00A95BA0">
            <w:pPr>
              <w:spacing w:after="240"/>
              <w:jc w:val="center"/>
              <w:rPr>
                <w:rFonts w:cstheme="minorHAnsi"/>
                <w:b/>
                <w:bCs/>
              </w:rPr>
            </w:pPr>
            <w:r w:rsidRPr="00AF39FE">
              <w:rPr>
                <w:rFonts w:cstheme="minorHAnsi"/>
                <w:b/>
                <w:bCs/>
              </w:rPr>
              <w:t>Funding Processes</w:t>
            </w:r>
          </w:p>
        </w:tc>
        <w:tc>
          <w:tcPr>
            <w:tcW w:w="2700" w:type="dxa"/>
            <w:tcBorders>
              <w:top w:val="single" w:sz="18" w:space="0" w:color="000000"/>
              <w:bottom w:val="single" w:sz="4" w:space="0" w:color="000000"/>
            </w:tcBorders>
            <w:tcMar>
              <w:top w:w="0" w:type="dxa"/>
              <w:left w:w="108" w:type="dxa"/>
              <w:bottom w:w="0" w:type="dxa"/>
              <w:right w:w="108" w:type="dxa"/>
            </w:tcMar>
          </w:tcPr>
          <w:p w14:paraId="2AD74A27" w14:textId="77777777" w:rsidR="00483EE9" w:rsidRPr="00AF39FE" w:rsidRDefault="00483EE9" w:rsidP="00AF39FE">
            <w:pPr>
              <w:pStyle w:val="NormalWeb"/>
              <w:spacing w:before="0" w:beforeAutospacing="0" w:after="0" w:afterAutospacing="0"/>
              <w:rPr>
                <w:rFonts w:asciiTheme="minorHAnsi" w:hAnsiTheme="minorHAnsi" w:cstheme="minorHAnsi"/>
                <w:sz w:val="20"/>
                <w:szCs w:val="20"/>
              </w:rPr>
            </w:pPr>
            <w:r w:rsidRPr="00AF39FE">
              <w:rPr>
                <w:rFonts w:asciiTheme="minorHAnsi" w:hAnsiTheme="minorHAnsi" w:cstheme="minorHAnsi"/>
                <w:color w:val="000000"/>
                <w:sz w:val="20"/>
                <w:szCs w:val="20"/>
              </w:rPr>
              <w:t>Our eligibility, application, payment, and reporting processes do not consider the needs of individual artists.</w:t>
            </w:r>
          </w:p>
        </w:tc>
        <w:tc>
          <w:tcPr>
            <w:tcW w:w="3150" w:type="dxa"/>
            <w:gridSpan w:val="3"/>
            <w:tcBorders>
              <w:top w:val="single" w:sz="18" w:space="0" w:color="000000"/>
              <w:bottom w:val="single" w:sz="4" w:space="0" w:color="000000"/>
            </w:tcBorders>
            <w:tcMar>
              <w:top w:w="0" w:type="dxa"/>
              <w:left w:w="108" w:type="dxa"/>
              <w:bottom w:w="0" w:type="dxa"/>
              <w:right w:w="108" w:type="dxa"/>
            </w:tcMar>
          </w:tcPr>
          <w:p w14:paraId="20447F2E" w14:textId="77777777" w:rsidR="00483EE9" w:rsidRPr="00AF39FE" w:rsidRDefault="00483EE9" w:rsidP="00AF39FE">
            <w:pPr>
              <w:rPr>
                <w:rFonts w:eastAsia="Times New Roman" w:cstheme="minorHAnsi"/>
                <w:sz w:val="20"/>
                <w:szCs w:val="20"/>
              </w:rPr>
            </w:pPr>
            <w:r w:rsidRPr="00AF39FE">
              <w:rPr>
                <w:rFonts w:cstheme="minorHAnsi"/>
                <w:color w:val="000000"/>
                <w:sz w:val="20"/>
                <w:szCs w:val="20"/>
              </w:rPr>
              <w:t>Our eligibility, application, payment, and reporting processes can be adapted for individual artists, but the process strongly favors organizations and others familiar with grant writing. </w:t>
            </w:r>
          </w:p>
        </w:tc>
        <w:tc>
          <w:tcPr>
            <w:tcW w:w="3330" w:type="dxa"/>
            <w:tcBorders>
              <w:top w:val="single" w:sz="18" w:space="0" w:color="000000"/>
              <w:bottom w:val="single" w:sz="4" w:space="0" w:color="000000"/>
            </w:tcBorders>
            <w:tcMar>
              <w:top w:w="0" w:type="dxa"/>
              <w:left w:w="108" w:type="dxa"/>
              <w:bottom w:w="0" w:type="dxa"/>
              <w:right w:w="108" w:type="dxa"/>
            </w:tcMar>
          </w:tcPr>
          <w:p w14:paraId="7ECFC659" w14:textId="77777777" w:rsidR="00483EE9" w:rsidRPr="00AF39FE" w:rsidRDefault="00483EE9" w:rsidP="00AF39FE">
            <w:pPr>
              <w:rPr>
                <w:rFonts w:eastAsia="Times New Roman" w:cstheme="minorHAnsi"/>
                <w:sz w:val="20"/>
                <w:szCs w:val="20"/>
              </w:rPr>
            </w:pPr>
            <w:r w:rsidRPr="00AF39FE">
              <w:rPr>
                <w:rFonts w:cstheme="minorHAnsi"/>
                <w:color w:val="000000"/>
                <w:sz w:val="20"/>
                <w:szCs w:val="20"/>
              </w:rPr>
              <w:t>Our eligibility, application, payment, and reporting processes include tracks for individual artists that are streamlined and straightforward. We also include technical support for artists completing applications.</w:t>
            </w:r>
          </w:p>
        </w:tc>
        <w:tc>
          <w:tcPr>
            <w:tcW w:w="3606" w:type="dxa"/>
            <w:gridSpan w:val="3"/>
            <w:tcBorders>
              <w:top w:val="single" w:sz="18" w:space="0" w:color="000000"/>
              <w:bottom w:val="single" w:sz="4" w:space="0" w:color="000000"/>
              <w:right w:val="single" w:sz="18" w:space="0" w:color="000000"/>
            </w:tcBorders>
            <w:tcMar>
              <w:top w:w="0" w:type="dxa"/>
              <w:left w:w="108" w:type="dxa"/>
              <w:bottom w:w="0" w:type="dxa"/>
              <w:right w:w="108" w:type="dxa"/>
            </w:tcMar>
          </w:tcPr>
          <w:p w14:paraId="03F93ED8" w14:textId="77777777" w:rsidR="00483EE9" w:rsidRPr="00AF39FE" w:rsidRDefault="00483EE9" w:rsidP="00AF39FE">
            <w:pPr>
              <w:rPr>
                <w:rFonts w:eastAsia="Times New Roman" w:cstheme="minorHAnsi"/>
                <w:sz w:val="20"/>
                <w:szCs w:val="20"/>
              </w:rPr>
            </w:pPr>
            <w:r w:rsidRPr="00AF39FE">
              <w:rPr>
                <w:rFonts w:cstheme="minorHAnsi"/>
                <w:color w:val="000000"/>
                <w:sz w:val="20"/>
                <w:szCs w:val="20"/>
              </w:rPr>
              <w:t>Our eligibility, application. payment, and reporting processes for artists are designed by artists and offer multiple vehicles for funding, various methods for submission, and options for accessing funds. We offer technical support during the application process and follow up with feedback afterward.  </w:t>
            </w:r>
          </w:p>
        </w:tc>
      </w:tr>
      <w:tr w:rsidR="00483EE9" w:rsidRPr="00483EE9" w14:paraId="6294C1B4" w14:textId="77777777" w:rsidTr="00AF39FE">
        <w:trPr>
          <w:trHeight w:val="254"/>
        </w:trPr>
        <w:tc>
          <w:tcPr>
            <w:tcW w:w="1597" w:type="dxa"/>
            <w:vMerge/>
            <w:tcBorders>
              <w:top w:val="single" w:sz="4" w:space="0" w:color="000000"/>
              <w:left w:val="single" w:sz="18" w:space="0" w:color="000000"/>
              <w:bottom w:val="single" w:sz="4" w:space="0" w:color="000000"/>
            </w:tcBorders>
            <w:vAlign w:val="center"/>
          </w:tcPr>
          <w:p w14:paraId="0E76F1A0" w14:textId="77777777" w:rsidR="00483EE9" w:rsidRPr="00A95BA0" w:rsidRDefault="00483EE9" w:rsidP="00A95BA0">
            <w:pPr>
              <w:jc w:val="center"/>
              <w:rPr>
                <w:rFonts w:cstheme="minorHAnsi"/>
                <w:b/>
                <w:bCs/>
                <w:sz w:val="24"/>
                <w:szCs w:val="24"/>
              </w:rPr>
            </w:pPr>
          </w:p>
        </w:tc>
        <w:tc>
          <w:tcPr>
            <w:tcW w:w="12786" w:type="dxa"/>
            <w:gridSpan w:val="8"/>
            <w:tcBorders>
              <w:top w:val="single" w:sz="4" w:space="0" w:color="000000"/>
              <w:bottom w:val="single" w:sz="4" w:space="0" w:color="000000"/>
              <w:right w:val="single" w:sz="18" w:space="0" w:color="000000"/>
            </w:tcBorders>
            <w:tcMar>
              <w:top w:w="0" w:type="dxa"/>
              <w:left w:w="108" w:type="dxa"/>
              <w:bottom w:w="0" w:type="dxa"/>
              <w:right w:w="108" w:type="dxa"/>
            </w:tcMar>
          </w:tcPr>
          <w:p w14:paraId="042034C3" w14:textId="77777777" w:rsidR="00483EE9" w:rsidRPr="00AF39FE" w:rsidRDefault="00483EE9" w:rsidP="00AF39FE">
            <w:pPr>
              <w:rPr>
                <w:rFonts w:eastAsia="Times New Roman" w:cstheme="minorHAnsi"/>
                <w:i/>
                <w:iCs/>
                <w:color w:val="000000"/>
                <w:sz w:val="20"/>
                <w:szCs w:val="20"/>
              </w:rPr>
            </w:pPr>
            <w:r w:rsidRPr="00AF39FE">
              <w:rPr>
                <w:rFonts w:eastAsia="Times New Roman" w:cstheme="minorHAnsi"/>
                <w:i/>
                <w:iCs/>
                <w:color w:val="000000"/>
                <w:sz w:val="20"/>
                <w:szCs w:val="20"/>
              </w:rPr>
              <w:t>Write your own descriptors or make notes for yourself</w:t>
            </w:r>
          </w:p>
        </w:tc>
      </w:tr>
      <w:tr w:rsidR="00483EE9" w:rsidRPr="00483EE9" w14:paraId="417C7DE8" w14:textId="77777777" w:rsidTr="00AF39FE">
        <w:trPr>
          <w:trHeight w:val="720"/>
        </w:trPr>
        <w:tc>
          <w:tcPr>
            <w:tcW w:w="1597" w:type="dxa"/>
            <w:vMerge/>
            <w:tcBorders>
              <w:top w:val="single" w:sz="4" w:space="0" w:color="000000"/>
              <w:left w:val="single" w:sz="18" w:space="0" w:color="000000"/>
              <w:bottom w:val="single" w:sz="18" w:space="0" w:color="000000"/>
            </w:tcBorders>
            <w:vAlign w:val="center"/>
            <w:hideMark/>
          </w:tcPr>
          <w:p w14:paraId="7FD7FE50" w14:textId="77777777" w:rsidR="00483EE9" w:rsidRPr="00A95BA0" w:rsidRDefault="00483EE9" w:rsidP="00A95BA0">
            <w:pPr>
              <w:jc w:val="center"/>
              <w:rPr>
                <w:rFonts w:cstheme="minorHAnsi"/>
                <w:b/>
                <w:bCs/>
                <w:sz w:val="24"/>
                <w:szCs w:val="24"/>
              </w:rPr>
            </w:pPr>
          </w:p>
        </w:tc>
        <w:tc>
          <w:tcPr>
            <w:tcW w:w="2700" w:type="dxa"/>
            <w:tcBorders>
              <w:top w:val="single" w:sz="4" w:space="0" w:color="000000"/>
              <w:bottom w:val="single" w:sz="18" w:space="0" w:color="000000"/>
            </w:tcBorders>
            <w:tcMar>
              <w:top w:w="0" w:type="dxa"/>
              <w:left w:w="108" w:type="dxa"/>
              <w:bottom w:w="0" w:type="dxa"/>
              <w:right w:w="108" w:type="dxa"/>
            </w:tcMar>
          </w:tcPr>
          <w:p w14:paraId="1C4440CB" w14:textId="77777777" w:rsidR="00483EE9" w:rsidRPr="00AF39FE" w:rsidRDefault="00483EE9" w:rsidP="00AF39FE">
            <w:pPr>
              <w:rPr>
                <w:rFonts w:eastAsia="Times New Roman" w:cstheme="minorHAnsi"/>
                <w:sz w:val="20"/>
                <w:szCs w:val="20"/>
              </w:rPr>
            </w:pPr>
          </w:p>
        </w:tc>
        <w:tc>
          <w:tcPr>
            <w:tcW w:w="3150" w:type="dxa"/>
            <w:gridSpan w:val="3"/>
            <w:tcBorders>
              <w:top w:val="single" w:sz="4" w:space="0" w:color="000000"/>
              <w:bottom w:val="single" w:sz="18" w:space="0" w:color="000000"/>
            </w:tcBorders>
            <w:tcMar>
              <w:top w:w="0" w:type="dxa"/>
              <w:left w:w="108" w:type="dxa"/>
              <w:bottom w:w="0" w:type="dxa"/>
              <w:right w:w="108" w:type="dxa"/>
            </w:tcMar>
          </w:tcPr>
          <w:p w14:paraId="01767DCC" w14:textId="77777777" w:rsidR="00483EE9" w:rsidRPr="00AF39FE" w:rsidRDefault="00483EE9" w:rsidP="00AF39FE">
            <w:pPr>
              <w:rPr>
                <w:rFonts w:eastAsia="Times New Roman" w:cstheme="minorHAnsi"/>
                <w:sz w:val="20"/>
                <w:szCs w:val="20"/>
              </w:rPr>
            </w:pPr>
          </w:p>
        </w:tc>
        <w:tc>
          <w:tcPr>
            <w:tcW w:w="3330" w:type="dxa"/>
            <w:tcBorders>
              <w:top w:val="single" w:sz="4" w:space="0" w:color="000000"/>
              <w:bottom w:val="single" w:sz="18" w:space="0" w:color="000000"/>
            </w:tcBorders>
            <w:tcMar>
              <w:top w:w="0" w:type="dxa"/>
              <w:left w:w="108" w:type="dxa"/>
              <w:bottom w:w="0" w:type="dxa"/>
              <w:right w:w="108" w:type="dxa"/>
            </w:tcMar>
          </w:tcPr>
          <w:p w14:paraId="39C4AA9D" w14:textId="77777777" w:rsidR="00483EE9" w:rsidRPr="00AF39FE" w:rsidRDefault="00483EE9" w:rsidP="00AF39FE">
            <w:pPr>
              <w:rPr>
                <w:rFonts w:eastAsia="Times New Roman" w:cstheme="minorHAnsi"/>
                <w:sz w:val="20"/>
                <w:szCs w:val="20"/>
              </w:rPr>
            </w:pPr>
          </w:p>
        </w:tc>
        <w:tc>
          <w:tcPr>
            <w:tcW w:w="3606" w:type="dxa"/>
            <w:gridSpan w:val="3"/>
            <w:tcBorders>
              <w:top w:val="single" w:sz="4" w:space="0" w:color="000000"/>
              <w:bottom w:val="single" w:sz="18" w:space="0" w:color="000000"/>
              <w:right w:val="single" w:sz="18" w:space="0" w:color="000000"/>
            </w:tcBorders>
            <w:tcMar>
              <w:top w:w="0" w:type="dxa"/>
              <w:left w:w="108" w:type="dxa"/>
              <w:bottom w:w="0" w:type="dxa"/>
              <w:right w:w="108" w:type="dxa"/>
            </w:tcMar>
          </w:tcPr>
          <w:p w14:paraId="48D22905" w14:textId="77777777" w:rsidR="00483EE9" w:rsidRPr="00AF39FE" w:rsidRDefault="00483EE9" w:rsidP="00AF39FE">
            <w:pPr>
              <w:rPr>
                <w:rFonts w:eastAsia="Times New Roman" w:cstheme="minorHAnsi"/>
                <w:sz w:val="20"/>
                <w:szCs w:val="20"/>
              </w:rPr>
            </w:pPr>
          </w:p>
        </w:tc>
      </w:tr>
    </w:tbl>
    <w:p w14:paraId="71D0BF9D" w14:textId="77777777" w:rsidR="003B4EC3" w:rsidRDefault="003B4EC3">
      <w:r>
        <w:br w:type="page"/>
      </w:r>
    </w:p>
    <w:tbl>
      <w:tblPr>
        <w:tblW w:w="14383"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1597"/>
        <w:gridCol w:w="2700"/>
        <w:gridCol w:w="3150"/>
        <w:gridCol w:w="3330"/>
        <w:gridCol w:w="3606"/>
      </w:tblGrid>
      <w:tr w:rsidR="00483EE9" w:rsidRPr="00483EE9" w14:paraId="719FA7F4" w14:textId="77777777" w:rsidTr="00AF39FE">
        <w:trPr>
          <w:trHeight w:val="3105"/>
        </w:trPr>
        <w:tc>
          <w:tcPr>
            <w:tcW w:w="1597" w:type="dxa"/>
            <w:vMerge w:val="restart"/>
            <w:tcBorders>
              <w:top w:val="single" w:sz="18" w:space="0" w:color="000000"/>
              <w:left w:val="single" w:sz="18" w:space="0" w:color="000000"/>
              <w:bottom w:val="single" w:sz="4" w:space="0" w:color="000000"/>
            </w:tcBorders>
            <w:tcMar>
              <w:top w:w="0" w:type="dxa"/>
              <w:left w:w="108" w:type="dxa"/>
              <w:bottom w:w="0" w:type="dxa"/>
              <w:right w:w="108" w:type="dxa"/>
            </w:tcMar>
          </w:tcPr>
          <w:p w14:paraId="5FF705FF" w14:textId="1CF1582F" w:rsidR="00483EE9" w:rsidRPr="00AF39FE" w:rsidRDefault="00483EE9" w:rsidP="00A95BA0">
            <w:pPr>
              <w:pStyle w:val="NormalWeb"/>
              <w:spacing w:before="0" w:beforeAutospacing="0" w:after="0" w:afterAutospacing="0"/>
              <w:jc w:val="center"/>
              <w:rPr>
                <w:rFonts w:asciiTheme="minorHAnsi" w:eastAsiaTheme="minorHAnsi" w:hAnsiTheme="minorHAnsi" w:cstheme="minorHAnsi"/>
                <w:b/>
                <w:bCs/>
                <w:sz w:val="22"/>
                <w:szCs w:val="22"/>
              </w:rPr>
            </w:pPr>
            <w:r w:rsidRPr="00AF39FE">
              <w:rPr>
                <w:rFonts w:asciiTheme="minorHAnsi" w:eastAsiaTheme="minorHAnsi" w:hAnsiTheme="minorHAnsi" w:cstheme="minorHAnsi"/>
                <w:b/>
                <w:bCs/>
                <w:sz w:val="22"/>
                <w:szCs w:val="22"/>
              </w:rPr>
              <w:lastRenderedPageBreak/>
              <w:t>Funding Organizations That Fund Artists</w:t>
            </w:r>
          </w:p>
        </w:tc>
        <w:tc>
          <w:tcPr>
            <w:tcW w:w="2700" w:type="dxa"/>
            <w:tcBorders>
              <w:top w:val="single" w:sz="18" w:space="0" w:color="000000"/>
              <w:bottom w:val="single" w:sz="4" w:space="0" w:color="000000"/>
            </w:tcBorders>
            <w:tcMar>
              <w:top w:w="0" w:type="dxa"/>
              <w:left w:w="108" w:type="dxa"/>
              <w:bottom w:w="0" w:type="dxa"/>
              <w:right w:w="108" w:type="dxa"/>
            </w:tcMar>
          </w:tcPr>
          <w:p w14:paraId="22ADE3E0" w14:textId="77777777" w:rsidR="00483EE9" w:rsidRPr="00AF39FE" w:rsidRDefault="00483EE9" w:rsidP="002C64A0">
            <w:pPr>
              <w:rPr>
                <w:rFonts w:eastAsia="Times New Roman" w:cstheme="minorHAnsi"/>
                <w:sz w:val="20"/>
                <w:szCs w:val="20"/>
              </w:rPr>
            </w:pPr>
            <w:r w:rsidRPr="00AF39FE">
              <w:rPr>
                <w:rFonts w:cstheme="minorHAnsi"/>
                <w:color w:val="000000"/>
                <w:sz w:val="20"/>
                <w:szCs w:val="20"/>
              </w:rPr>
              <w:t>If/when we fund organizations, we do not assess their practices around access and inclusion of artists or whether artists help shape the organization’s funding processes.</w:t>
            </w:r>
          </w:p>
        </w:tc>
        <w:tc>
          <w:tcPr>
            <w:tcW w:w="3150" w:type="dxa"/>
            <w:tcBorders>
              <w:top w:val="single" w:sz="18" w:space="0" w:color="000000"/>
              <w:bottom w:val="single" w:sz="4" w:space="0" w:color="000000"/>
            </w:tcBorders>
            <w:tcMar>
              <w:top w:w="0" w:type="dxa"/>
              <w:left w:w="108" w:type="dxa"/>
              <w:bottom w:w="0" w:type="dxa"/>
              <w:right w:w="108" w:type="dxa"/>
            </w:tcMar>
          </w:tcPr>
          <w:p w14:paraId="040BD2DC" w14:textId="77777777" w:rsidR="00483EE9" w:rsidRPr="00AF39FE" w:rsidRDefault="00483EE9" w:rsidP="002C64A0">
            <w:pPr>
              <w:rPr>
                <w:rFonts w:eastAsia="Times New Roman" w:cstheme="minorHAnsi"/>
                <w:sz w:val="20"/>
                <w:szCs w:val="20"/>
              </w:rPr>
            </w:pPr>
            <w:r w:rsidRPr="00AF39FE">
              <w:rPr>
                <w:rFonts w:cstheme="minorHAnsi"/>
                <w:color w:val="000000"/>
                <w:sz w:val="20"/>
                <w:szCs w:val="20"/>
              </w:rPr>
              <w:t>If/when we fund organizations, we sometimes assess their practices around access and inclusion of artists, how artists are compensated, and whether artists help shape the organization’s funding processes, but these are not our main funding considerations. </w:t>
            </w:r>
          </w:p>
        </w:tc>
        <w:tc>
          <w:tcPr>
            <w:tcW w:w="3330" w:type="dxa"/>
            <w:tcBorders>
              <w:top w:val="single" w:sz="18" w:space="0" w:color="000000"/>
              <w:bottom w:val="single" w:sz="4" w:space="0" w:color="000000"/>
            </w:tcBorders>
            <w:tcMar>
              <w:top w:w="0" w:type="dxa"/>
              <w:left w:w="108" w:type="dxa"/>
              <w:bottom w:w="0" w:type="dxa"/>
              <w:right w:w="108" w:type="dxa"/>
            </w:tcMar>
          </w:tcPr>
          <w:p w14:paraId="54A4E42A" w14:textId="77777777" w:rsidR="00483EE9" w:rsidRPr="00AF39FE" w:rsidRDefault="00483EE9" w:rsidP="002C64A0">
            <w:pPr>
              <w:pStyle w:val="NormalWeb"/>
              <w:spacing w:before="0" w:beforeAutospacing="0" w:after="0" w:afterAutospacing="0"/>
              <w:rPr>
                <w:rFonts w:asciiTheme="minorHAnsi" w:hAnsiTheme="minorHAnsi" w:cstheme="minorHAnsi"/>
                <w:sz w:val="20"/>
                <w:szCs w:val="20"/>
              </w:rPr>
            </w:pPr>
            <w:r w:rsidRPr="00AF39FE">
              <w:rPr>
                <w:rFonts w:asciiTheme="minorHAnsi" w:hAnsiTheme="minorHAnsi" w:cstheme="minorHAnsi"/>
                <w:color w:val="000000"/>
                <w:sz w:val="20"/>
                <w:szCs w:val="20"/>
              </w:rPr>
              <w:t>If/when we fund organizations, we assess and prioritize their practices around access and inclusion of artists, how artists are compensated, and whether artists help shape the organization’s funding processes.</w:t>
            </w:r>
          </w:p>
          <w:p w14:paraId="54D1F978" w14:textId="77777777" w:rsidR="00483EE9" w:rsidRPr="00AF39FE" w:rsidRDefault="00483EE9" w:rsidP="002C64A0">
            <w:pPr>
              <w:rPr>
                <w:rFonts w:eastAsia="Times New Roman" w:cstheme="minorHAnsi"/>
                <w:sz w:val="20"/>
                <w:szCs w:val="20"/>
              </w:rPr>
            </w:pPr>
          </w:p>
        </w:tc>
        <w:tc>
          <w:tcPr>
            <w:tcW w:w="3606" w:type="dxa"/>
            <w:tcBorders>
              <w:top w:val="single" w:sz="18" w:space="0" w:color="000000"/>
              <w:bottom w:val="single" w:sz="4" w:space="0" w:color="000000"/>
              <w:right w:val="single" w:sz="18" w:space="0" w:color="000000"/>
            </w:tcBorders>
            <w:tcMar>
              <w:top w:w="0" w:type="dxa"/>
              <w:left w:w="108" w:type="dxa"/>
              <w:bottom w:w="0" w:type="dxa"/>
              <w:right w:w="108" w:type="dxa"/>
            </w:tcMar>
          </w:tcPr>
          <w:p w14:paraId="165C651C" w14:textId="77777777" w:rsidR="00483EE9" w:rsidRPr="00AF39FE" w:rsidRDefault="00483EE9" w:rsidP="002C64A0">
            <w:pPr>
              <w:rPr>
                <w:rFonts w:eastAsia="Times New Roman" w:cstheme="minorHAnsi"/>
                <w:sz w:val="20"/>
                <w:szCs w:val="20"/>
              </w:rPr>
            </w:pPr>
            <w:r w:rsidRPr="00AF39FE">
              <w:rPr>
                <w:rFonts w:cstheme="minorHAnsi"/>
                <w:color w:val="000000"/>
                <w:sz w:val="20"/>
                <w:szCs w:val="20"/>
              </w:rPr>
              <w:t>If/when we fund organizations, our primary assessment tool looks at their values, practices and cultural competencies around access and inclusion of artists, how artists are compensated, and how artists help shape the organization’s funding processes.  We have feedback loops to hold ourselves and funded organizations accountable to these goals and we also offer resources to assist organizations in building these practices and relationships with artists.  </w:t>
            </w:r>
          </w:p>
        </w:tc>
      </w:tr>
      <w:tr w:rsidR="00483EE9" w:rsidRPr="00483EE9" w14:paraId="28AE1B8E" w14:textId="77777777" w:rsidTr="00A95BA0">
        <w:trPr>
          <w:trHeight w:val="335"/>
        </w:trPr>
        <w:tc>
          <w:tcPr>
            <w:tcW w:w="1597" w:type="dxa"/>
            <w:vMerge/>
            <w:tcBorders>
              <w:top w:val="single" w:sz="4" w:space="0" w:color="000000"/>
              <w:left w:val="single" w:sz="18" w:space="0" w:color="000000"/>
              <w:bottom w:val="single" w:sz="4" w:space="0" w:color="000000"/>
            </w:tcBorders>
            <w:vAlign w:val="center"/>
          </w:tcPr>
          <w:p w14:paraId="14FB321B" w14:textId="77777777" w:rsidR="00483EE9" w:rsidRPr="00AF39FE" w:rsidRDefault="00483EE9" w:rsidP="00A95BA0">
            <w:pPr>
              <w:jc w:val="center"/>
              <w:rPr>
                <w:rFonts w:cstheme="minorHAnsi"/>
                <w:b/>
                <w:bCs/>
              </w:rPr>
            </w:pPr>
          </w:p>
        </w:tc>
        <w:tc>
          <w:tcPr>
            <w:tcW w:w="12786" w:type="dxa"/>
            <w:gridSpan w:val="4"/>
            <w:tcBorders>
              <w:top w:val="single" w:sz="4" w:space="0" w:color="000000"/>
              <w:bottom w:val="single" w:sz="4" w:space="0" w:color="000000"/>
              <w:right w:val="single" w:sz="18" w:space="0" w:color="000000"/>
            </w:tcBorders>
            <w:tcMar>
              <w:top w:w="0" w:type="dxa"/>
              <w:left w:w="108" w:type="dxa"/>
              <w:bottom w:w="0" w:type="dxa"/>
              <w:right w:w="108" w:type="dxa"/>
            </w:tcMar>
          </w:tcPr>
          <w:p w14:paraId="03BDF008" w14:textId="77777777" w:rsidR="00483EE9" w:rsidRPr="00AF39FE" w:rsidRDefault="00483EE9" w:rsidP="002C64A0">
            <w:pPr>
              <w:rPr>
                <w:rFonts w:eastAsia="Times New Roman" w:cstheme="minorHAnsi"/>
                <w:sz w:val="20"/>
                <w:szCs w:val="20"/>
              </w:rPr>
            </w:pPr>
            <w:r w:rsidRPr="00AF39FE">
              <w:rPr>
                <w:rFonts w:eastAsia="Times New Roman" w:cstheme="minorHAnsi"/>
                <w:i/>
                <w:iCs/>
                <w:color w:val="000000"/>
                <w:sz w:val="20"/>
                <w:szCs w:val="20"/>
              </w:rPr>
              <w:t>Write your own descriptors or make notes for yourself</w:t>
            </w:r>
          </w:p>
        </w:tc>
      </w:tr>
      <w:tr w:rsidR="00483EE9" w:rsidRPr="00483EE9" w14:paraId="7C84A278" w14:textId="77777777" w:rsidTr="00A95BA0">
        <w:trPr>
          <w:trHeight w:val="720"/>
        </w:trPr>
        <w:tc>
          <w:tcPr>
            <w:tcW w:w="1597" w:type="dxa"/>
            <w:vMerge/>
            <w:tcBorders>
              <w:top w:val="single" w:sz="4" w:space="0" w:color="000000"/>
              <w:left w:val="single" w:sz="18" w:space="0" w:color="000000"/>
              <w:bottom w:val="single" w:sz="18" w:space="0" w:color="000000"/>
            </w:tcBorders>
            <w:vAlign w:val="center"/>
            <w:hideMark/>
          </w:tcPr>
          <w:p w14:paraId="3A63D65A" w14:textId="77777777" w:rsidR="00483EE9" w:rsidRPr="00AF39FE" w:rsidRDefault="00483EE9" w:rsidP="00A95BA0">
            <w:pPr>
              <w:jc w:val="center"/>
              <w:rPr>
                <w:rFonts w:cstheme="minorHAnsi"/>
                <w:b/>
                <w:bCs/>
              </w:rPr>
            </w:pPr>
          </w:p>
        </w:tc>
        <w:tc>
          <w:tcPr>
            <w:tcW w:w="2700" w:type="dxa"/>
            <w:tcBorders>
              <w:top w:val="single" w:sz="4" w:space="0" w:color="000000"/>
              <w:bottom w:val="single" w:sz="18" w:space="0" w:color="000000"/>
            </w:tcBorders>
            <w:tcMar>
              <w:top w:w="0" w:type="dxa"/>
              <w:left w:w="108" w:type="dxa"/>
              <w:bottom w:w="0" w:type="dxa"/>
              <w:right w:w="108" w:type="dxa"/>
            </w:tcMar>
          </w:tcPr>
          <w:p w14:paraId="23230447" w14:textId="77777777" w:rsidR="00483EE9" w:rsidRPr="00AF39FE" w:rsidRDefault="00483EE9" w:rsidP="002C64A0">
            <w:pPr>
              <w:rPr>
                <w:rFonts w:eastAsia="Times New Roman" w:cstheme="minorHAnsi"/>
                <w:i/>
                <w:iCs/>
                <w:sz w:val="20"/>
                <w:szCs w:val="20"/>
              </w:rPr>
            </w:pPr>
          </w:p>
        </w:tc>
        <w:tc>
          <w:tcPr>
            <w:tcW w:w="3150" w:type="dxa"/>
            <w:tcBorders>
              <w:top w:val="single" w:sz="4" w:space="0" w:color="000000"/>
              <w:bottom w:val="single" w:sz="18" w:space="0" w:color="000000"/>
            </w:tcBorders>
            <w:tcMar>
              <w:top w:w="0" w:type="dxa"/>
              <w:left w:w="108" w:type="dxa"/>
              <w:bottom w:w="0" w:type="dxa"/>
              <w:right w:w="108" w:type="dxa"/>
            </w:tcMar>
          </w:tcPr>
          <w:p w14:paraId="1167D982" w14:textId="77777777" w:rsidR="00483EE9" w:rsidRPr="00AF39FE" w:rsidRDefault="00483EE9" w:rsidP="002C64A0">
            <w:pPr>
              <w:rPr>
                <w:rFonts w:eastAsia="Times New Roman" w:cstheme="minorHAnsi"/>
                <w:sz w:val="20"/>
                <w:szCs w:val="20"/>
              </w:rPr>
            </w:pPr>
          </w:p>
        </w:tc>
        <w:tc>
          <w:tcPr>
            <w:tcW w:w="3330" w:type="dxa"/>
            <w:tcBorders>
              <w:top w:val="single" w:sz="4" w:space="0" w:color="000000"/>
              <w:bottom w:val="single" w:sz="18" w:space="0" w:color="000000"/>
            </w:tcBorders>
            <w:tcMar>
              <w:top w:w="0" w:type="dxa"/>
              <w:left w:w="108" w:type="dxa"/>
              <w:bottom w:w="0" w:type="dxa"/>
              <w:right w:w="108" w:type="dxa"/>
            </w:tcMar>
          </w:tcPr>
          <w:p w14:paraId="58100F2A" w14:textId="77777777" w:rsidR="00483EE9" w:rsidRPr="00AF39FE" w:rsidRDefault="00483EE9" w:rsidP="002C64A0">
            <w:pPr>
              <w:rPr>
                <w:rFonts w:eastAsia="Times New Roman" w:cstheme="minorHAnsi"/>
                <w:sz w:val="20"/>
                <w:szCs w:val="20"/>
              </w:rPr>
            </w:pPr>
          </w:p>
        </w:tc>
        <w:tc>
          <w:tcPr>
            <w:tcW w:w="3606" w:type="dxa"/>
            <w:tcBorders>
              <w:top w:val="single" w:sz="4" w:space="0" w:color="000000"/>
              <w:bottom w:val="single" w:sz="18" w:space="0" w:color="000000"/>
              <w:right w:val="single" w:sz="18" w:space="0" w:color="000000"/>
            </w:tcBorders>
            <w:tcMar>
              <w:top w:w="0" w:type="dxa"/>
              <w:left w:w="108" w:type="dxa"/>
              <w:bottom w:w="0" w:type="dxa"/>
              <w:right w:w="108" w:type="dxa"/>
            </w:tcMar>
          </w:tcPr>
          <w:p w14:paraId="7B22AE46" w14:textId="77777777" w:rsidR="00483EE9" w:rsidRPr="00AF39FE" w:rsidRDefault="00483EE9" w:rsidP="002C64A0">
            <w:pPr>
              <w:rPr>
                <w:rFonts w:eastAsia="Times New Roman" w:cstheme="minorHAnsi"/>
                <w:sz w:val="20"/>
                <w:szCs w:val="20"/>
              </w:rPr>
            </w:pPr>
          </w:p>
        </w:tc>
      </w:tr>
      <w:tr w:rsidR="00483EE9" w:rsidRPr="00483EE9" w14:paraId="0FC3B862" w14:textId="77777777" w:rsidTr="00AF39FE">
        <w:trPr>
          <w:trHeight w:val="1422"/>
        </w:trPr>
        <w:tc>
          <w:tcPr>
            <w:tcW w:w="1597" w:type="dxa"/>
            <w:vMerge w:val="restart"/>
            <w:tcBorders>
              <w:top w:val="single" w:sz="18" w:space="0" w:color="000000"/>
              <w:left w:val="single" w:sz="18" w:space="0" w:color="000000"/>
              <w:bottom w:val="single" w:sz="4" w:space="0" w:color="000000"/>
            </w:tcBorders>
            <w:tcMar>
              <w:top w:w="0" w:type="dxa"/>
              <w:left w:w="108" w:type="dxa"/>
              <w:bottom w:w="0" w:type="dxa"/>
              <w:right w:w="108" w:type="dxa"/>
            </w:tcMar>
          </w:tcPr>
          <w:p w14:paraId="0759DD4B" w14:textId="77777777" w:rsidR="00483EE9" w:rsidRPr="00AF39FE" w:rsidRDefault="00483EE9" w:rsidP="00A95BA0">
            <w:pPr>
              <w:jc w:val="center"/>
              <w:rPr>
                <w:rFonts w:cstheme="minorHAnsi"/>
                <w:b/>
                <w:bCs/>
              </w:rPr>
            </w:pPr>
            <w:r w:rsidRPr="00AF39FE">
              <w:rPr>
                <w:rFonts w:cstheme="minorHAnsi"/>
                <w:b/>
                <w:bCs/>
              </w:rPr>
              <w:t>Funding New Work</w:t>
            </w:r>
          </w:p>
        </w:tc>
        <w:tc>
          <w:tcPr>
            <w:tcW w:w="2700" w:type="dxa"/>
            <w:tcBorders>
              <w:top w:val="single" w:sz="18" w:space="0" w:color="000000"/>
              <w:bottom w:val="single" w:sz="4" w:space="0" w:color="000000"/>
            </w:tcBorders>
            <w:tcMar>
              <w:top w:w="0" w:type="dxa"/>
              <w:left w:w="108" w:type="dxa"/>
              <w:bottom w:w="0" w:type="dxa"/>
              <w:right w:w="108" w:type="dxa"/>
            </w:tcMar>
          </w:tcPr>
          <w:p w14:paraId="1D8B37ED" w14:textId="77777777" w:rsidR="00483EE9" w:rsidRPr="00AF39FE" w:rsidRDefault="00483EE9" w:rsidP="002C64A0">
            <w:pPr>
              <w:rPr>
                <w:rFonts w:eastAsia="Times New Roman" w:cstheme="minorHAnsi"/>
                <w:sz w:val="20"/>
                <w:szCs w:val="20"/>
              </w:rPr>
            </w:pPr>
            <w:r w:rsidRPr="00AF39FE">
              <w:rPr>
                <w:rFonts w:cstheme="minorHAnsi"/>
                <w:color w:val="000000"/>
                <w:sz w:val="20"/>
                <w:szCs w:val="20"/>
              </w:rPr>
              <w:t>We have no mechanism for supporting new work by individual artists.</w:t>
            </w:r>
          </w:p>
        </w:tc>
        <w:tc>
          <w:tcPr>
            <w:tcW w:w="3150" w:type="dxa"/>
            <w:tcBorders>
              <w:top w:val="single" w:sz="18" w:space="0" w:color="000000"/>
              <w:bottom w:val="single" w:sz="4" w:space="0" w:color="000000"/>
            </w:tcBorders>
            <w:tcMar>
              <w:top w:w="0" w:type="dxa"/>
              <w:left w:w="108" w:type="dxa"/>
              <w:bottom w:w="0" w:type="dxa"/>
              <w:right w:w="108" w:type="dxa"/>
            </w:tcMar>
          </w:tcPr>
          <w:p w14:paraId="00ED42FD" w14:textId="77777777" w:rsidR="00483EE9" w:rsidRPr="00AF39FE" w:rsidRDefault="00483EE9" w:rsidP="002C64A0">
            <w:pPr>
              <w:rPr>
                <w:rFonts w:eastAsia="Times New Roman" w:cstheme="minorHAnsi"/>
                <w:sz w:val="20"/>
                <w:szCs w:val="20"/>
              </w:rPr>
            </w:pPr>
            <w:r w:rsidRPr="00AF39FE">
              <w:rPr>
                <w:rFonts w:cstheme="minorHAnsi"/>
                <w:color w:val="000000"/>
                <w:sz w:val="20"/>
                <w:szCs w:val="20"/>
              </w:rPr>
              <w:t>We occasionally fund individual artists to create new work, but only through our established funding practices for organizations (example: fiscal sponsorship, etc.).</w:t>
            </w:r>
          </w:p>
        </w:tc>
        <w:tc>
          <w:tcPr>
            <w:tcW w:w="3330" w:type="dxa"/>
            <w:tcBorders>
              <w:top w:val="single" w:sz="18" w:space="0" w:color="000000"/>
              <w:bottom w:val="single" w:sz="4" w:space="0" w:color="000000"/>
            </w:tcBorders>
            <w:tcMar>
              <w:top w:w="0" w:type="dxa"/>
              <w:left w:w="108" w:type="dxa"/>
              <w:bottom w:w="0" w:type="dxa"/>
              <w:right w:w="108" w:type="dxa"/>
            </w:tcMar>
          </w:tcPr>
          <w:p w14:paraId="292F86C1" w14:textId="77777777" w:rsidR="00483EE9" w:rsidRPr="00AF39FE" w:rsidRDefault="00483EE9" w:rsidP="002C64A0">
            <w:pPr>
              <w:rPr>
                <w:rFonts w:eastAsia="Times New Roman" w:cstheme="minorHAnsi"/>
                <w:sz w:val="20"/>
                <w:szCs w:val="20"/>
              </w:rPr>
            </w:pPr>
            <w:r w:rsidRPr="00AF39FE">
              <w:rPr>
                <w:rFonts w:cstheme="minorHAnsi"/>
                <w:color w:val="000000"/>
                <w:sz w:val="20"/>
                <w:szCs w:val="20"/>
              </w:rPr>
              <w:t>We have dedicated funding mechanisms and criteria for the creation of new work by individual artists. Our practices consider specific needs of individual artists. </w:t>
            </w:r>
          </w:p>
        </w:tc>
        <w:tc>
          <w:tcPr>
            <w:tcW w:w="3606" w:type="dxa"/>
            <w:tcBorders>
              <w:top w:val="single" w:sz="18" w:space="0" w:color="000000"/>
              <w:bottom w:val="single" w:sz="4" w:space="0" w:color="000000"/>
              <w:right w:val="single" w:sz="18" w:space="0" w:color="000000"/>
            </w:tcBorders>
            <w:tcMar>
              <w:top w:w="0" w:type="dxa"/>
              <w:left w:w="108" w:type="dxa"/>
              <w:bottom w:w="0" w:type="dxa"/>
              <w:right w:w="108" w:type="dxa"/>
            </w:tcMar>
          </w:tcPr>
          <w:p w14:paraId="1F515F5A" w14:textId="77777777" w:rsidR="00483EE9" w:rsidRPr="00AF39FE" w:rsidRDefault="00483EE9" w:rsidP="002C64A0">
            <w:pPr>
              <w:pStyle w:val="NormalWeb"/>
              <w:spacing w:before="0" w:beforeAutospacing="0" w:after="0" w:afterAutospacing="0"/>
              <w:rPr>
                <w:rFonts w:asciiTheme="minorHAnsi" w:hAnsiTheme="minorHAnsi" w:cstheme="minorHAnsi"/>
                <w:sz w:val="20"/>
                <w:szCs w:val="20"/>
              </w:rPr>
            </w:pPr>
            <w:r w:rsidRPr="00AF39FE">
              <w:rPr>
                <w:rFonts w:asciiTheme="minorHAnsi" w:hAnsiTheme="minorHAnsi" w:cstheme="minorHAnsi"/>
                <w:color w:val="000000"/>
                <w:sz w:val="20"/>
                <w:szCs w:val="20"/>
              </w:rPr>
              <w:t>We have dedicated and well-resourced funding for individual artists to create new work. Our practices for funding individuals are continually optimized for the specific needs of individual artists.</w:t>
            </w:r>
          </w:p>
        </w:tc>
      </w:tr>
      <w:tr w:rsidR="00483EE9" w:rsidRPr="00483EE9" w14:paraId="6B75E196" w14:textId="77777777" w:rsidTr="00A95BA0">
        <w:trPr>
          <w:trHeight w:val="335"/>
        </w:trPr>
        <w:tc>
          <w:tcPr>
            <w:tcW w:w="1597" w:type="dxa"/>
            <w:vMerge/>
            <w:tcBorders>
              <w:top w:val="single" w:sz="4" w:space="0" w:color="000000"/>
              <w:left w:val="single" w:sz="18" w:space="0" w:color="000000"/>
              <w:bottom w:val="single" w:sz="4" w:space="0" w:color="000000"/>
            </w:tcBorders>
            <w:vAlign w:val="center"/>
          </w:tcPr>
          <w:p w14:paraId="628537AB" w14:textId="77777777" w:rsidR="00483EE9" w:rsidRPr="00A95BA0" w:rsidRDefault="00483EE9" w:rsidP="00A95BA0">
            <w:pPr>
              <w:jc w:val="center"/>
              <w:rPr>
                <w:rFonts w:cstheme="minorHAnsi"/>
                <w:b/>
                <w:bCs/>
                <w:sz w:val="24"/>
                <w:szCs w:val="24"/>
              </w:rPr>
            </w:pPr>
          </w:p>
        </w:tc>
        <w:tc>
          <w:tcPr>
            <w:tcW w:w="12786" w:type="dxa"/>
            <w:gridSpan w:val="4"/>
            <w:tcBorders>
              <w:top w:val="single" w:sz="4" w:space="0" w:color="000000"/>
              <w:bottom w:val="single" w:sz="4" w:space="0" w:color="000000"/>
              <w:right w:val="single" w:sz="18" w:space="0" w:color="000000"/>
            </w:tcBorders>
            <w:tcMar>
              <w:top w:w="0" w:type="dxa"/>
              <w:left w:w="108" w:type="dxa"/>
              <w:bottom w:w="0" w:type="dxa"/>
              <w:right w:w="108" w:type="dxa"/>
            </w:tcMar>
          </w:tcPr>
          <w:p w14:paraId="2BB575D3" w14:textId="77777777" w:rsidR="00483EE9" w:rsidRPr="00AF39FE" w:rsidRDefault="00483EE9" w:rsidP="002C64A0">
            <w:pPr>
              <w:rPr>
                <w:rFonts w:eastAsia="Times New Roman" w:cstheme="minorHAnsi"/>
                <w:sz w:val="20"/>
                <w:szCs w:val="20"/>
              </w:rPr>
            </w:pPr>
            <w:r w:rsidRPr="00AF39FE">
              <w:rPr>
                <w:rFonts w:eastAsia="Times New Roman" w:cstheme="minorHAnsi"/>
                <w:i/>
                <w:iCs/>
                <w:color w:val="000000"/>
                <w:sz w:val="20"/>
                <w:szCs w:val="20"/>
              </w:rPr>
              <w:t>Write your own descriptors or make notes for yourself</w:t>
            </w:r>
          </w:p>
        </w:tc>
      </w:tr>
      <w:tr w:rsidR="00483EE9" w:rsidRPr="00483EE9" w14:paraId="0FD6FF6F" w14:textId="77777777" w:rsidTr="00A95BA0">
        <w:trPr>
          <w:trHeight w:val="720"/>
        </w:trPr>
        <w:tc>
          <w:tcPr>
            <w:tcW w:w="1597" w:type="dxa"/>
            <w:vMerge/>
            <w:tcBorders>
              <w:top w:val="single" w:sz="4" w:space="0" w:color="000000"/>
              <w:left w:val="single" w:sz="18" w:space="0" w:color="000000"/>
              <w:bottom w:val="single" w:sz="18" w:space="0" w:color="000000"/>
            </w:tcBorders>
            <w:vAlign w:val="center"/>
            <w:hideMark/>
          </w:tcPr>
          <w:p w14:paraId="245C31B4" w14:textId="77777777" w:rsidR="00483EE9" w:rsidRPr="00A95BA0" w:rsidRDefault="00483EE9" w:rsidP="00A95BA0">
            <w:pPr>
              <w:jc w:val="center"/>
              <w:rPr>
                <w:rFonts w:cstheme="minorHAnsi"/>
                <w:b/>
                <w:bCs/>
                <w:sz w:val="24"/>
                <w:szCs w:val="24"/>
              </w:rPr>
            </w:pPr>
          </w:p>
        </w:tc>
        <w:tc>
          <w:tcPr>
            <w:tcW w:w="2700" w:type="dxa"/>
            <w:tcBorders>
              <w:top w:val="single" w:sz="4" w:space="0" w:color="000000"/>
              <w:bottom w:val="single" w:sz="18" w:space="0" w:color="000000"/>
            </w:tcBorders>
            <w:tcMar>
              <w:top w:w="0" w:type="dxa"/>
              <w:left w:w="108" w:type="dxa"/>
              <w:bottom w:w="0" w:type="dxa"/>
              <w:right w:w="108" w:type="dxa"/>
            </w:tcMar>
          </w:tcPr>
          <w:p w14:paraId="7FEB83C1" w14:textId="77777777" w:rsidR="00483EE9" w:rsidRPr="00AF39FE" w:rsidRDefault="00483EE9" w:rsidP="002C64A0">
            <w:pPr>
              <w:rPr>
                <w:rFonts w:eastAsia="Times New Roman" w:cstheme="minorHAnsi"/>
                <w:i/>
                <w:iCs/>
                <w:sz w:val="20"/>
                <w:szCs w:val="20"/>
              </w:rPr>
            </w:pPr>
          </w:p>
        </w:tc>
        <w:tc>
          <w:tcPr>
            <w:tcW w:w="3150" w:type="dxa"/>
            <w:tcBorders>
              <w:top w:val="single" w:sz="4" w:space="0" w:color="000000"/>
              <w:bottom w:val="single" w:sz="18" w:space="0" w:color="000000"/>
            </w:tcBorders>
            <w:tcMar>
              <w:top w:w="0" w:type="dxa"/>
              <w:left w:w="108" w:type="dxa"/>
              <w:bottom w:w="0" w:type="dxa"/>
              <w:right w:w="108" w:type="dxa"/>
            </w:tcMar>
          </w:tcPr>
          <w:p w14:paraId="092A7A41" w14:textId="77777777" w:rsidR="00483EE9" w:rsidRPr="00AF39FE" w:rsidRDefault="00483EE9" w:rsidP="002C64A0">
            <w:pPr>
              <w:rPr>
                <w:rFonts w:eastAsia="Times New Roman" w:cstheme="minorHAnsi"/>
                <w:sz w:val="20"/>
                <w:szCs w:val="20"/>
              </w:rPr>
            </w:pPr>
          </w:p>
        </w:tc>
        <w:tc>
          <w:tcPr>
            <w:tcW w:w="3330" w:type="dxa"/>
            <w:tcBorders>
              <w:top w:val="single" w:sz="4" w:space="0" w:color="000000"/>
              <w:bottom w:val="single" w:sz="18" w:space="0" w:color="000000"/>
            </w:tcBorders>
            <w:tcMar>
              <w:top w:w="0" w:type="dxa"/>
              <w:left w:w="108" w:type="dxa"/>
              <w:bottom w:w="0" w:type="dxa"/>
              <w:right w:w="108" w:type="dxa"/>
            </w:tcMar>
          </w:tcPr>
          <w:p w14:paraId="3DA0BBE5" w14:textId="77777777" w:rsidR="00483EE9" w:rsidRPr="00AF39FE" w:rsidRDefault="00483EE9" w:rsidP="002C64A0">
            <w:pPr>
              <w:rPr>
                <w:rFonts w:eastAsia="Times New Roman" w:cstheme="minorHAnsi"/>
                <w:sz w:val="20"/>
                <w:szCs w:val="20"/>
              </w:rPr>
            </w:pPr>
          </w:p>
        </w:tc>
        <w:tc>
          <w:tcPr>
            <w:tcW w:w="3606" w:type="dxa"/>
            <w:tcBorders>
              <w:top w:val="single" w:sz="4" w:space="0" w:color="000000"/>
              <w:bottom w:val="single" w:sz="18" w:space="0" w:color="000000"/>
              <w:right w:val="single" w:sz="18" w:space="0" w:color="000000"/>
            </w:tcBorders>
            <w:tcMar>
              <w:top w:w="0" w:type="dxa"/>
              <w:left w:w="108" w:type="dxa"/>
              <w:bottom w:w="0" w:type="dxa"/>
              <w:right w:w="108" w:type="dxa"/>
            </w:tcMar>
          </w:tcPr>
          <w:p w14:paraId="5A552771" w14:textId="77777777" w:rsidR="00483EE9" w:rsidRPr="00AF39FE" w:rsidRDefault="00483EE9" w:rsidP="002C64A0">
            <w:pPr>
              <w:rPr>
                <w:rFonts w:eastAsia="Times New Roman" w:cstheme="minorHAnsi"/>
                <w:sz w:val="20"/>
                <w:szCs w:val="20"/>
              </w:rPr>
            </w:pPr>
          </w:p>
        </w:tc>
      </w:tr>
    </w:tbl>
    <w:p w14:paraId="6DBD2BB2" w14:textId="77777777" w:rsidR="003B4EC3" w:rsidRDefault="003B4EC3">
      <w:r>
        <w:br w:type="page"/>
      </w:r>
    </w:p>
    <w:tbl>
      <w:tblPr>
        <w:tblW w:w="14383"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1597"/>
        <w:gridCol w:w="2700"/>
        <w:gridCol w:w="3150"/>
        <w:gridCol w:w="3330"/>
        <w:gridCol w:w="3606"/>
      </w:tblGrid>
      <w:tr w:rsidR="00483EE9" w:rsidRPr="00483EE9" w14:paraId="4DE9B14C" w14:textId="77777777" w:rsidTr="00AF39FE">
        <w:trPr>
          <w:trHeight w:val="2475"/>
        </w:trPr>
        <w:tc>
          <w:tcPr>
            <w:tcW w:w="1597" w:type="dxa"/>
            <w:vMerge w:val="restart"/>
            <w:tcBorders>
              <w:top w:val="single" w:sz="18" w:space="0" w:color="000000"/>
              <w:left w:val="single" w:sz="18" w:space="0" w:color="000000"/>
              <w:bottom w:val="single" w:sz="4" w:space="0" w:color="000000"/>
            </w:tcBorders>
            <w:tcMar>
              <w:top w:w="0" w:type="dxa"/>
              <w:left w:w="108" w:type="dxa"/>
              <w:bottom w:w="0" w:type="dxa"/>
              <w:right w:w="108" w:type="dxa"/>
            </w:tcMar>
          </w:tcPr>
          <w:p w14:paraId="4611EF95" w14:textId="3D547FF2" w:rsidR="00483EE9" w:rsidRPr="00A95BA0" w:rsidRDefault="00483EE9" w:rsidP="00A95BA0">
            <w:pPr>
              <w:jc w:val="center"/>
              <w:rPr>
                <w:rFonts w:cstheme="minorHAnsi"/>
                <w:b/>
                <w:bCs/>
                <w:sz w:val="24"/>
                <w:szCs w:val="24"/>
              </w:rPr>
            </w:pPr>
            <w:r w:rsidRPr="00AF39FE">
              <w:rPr>
                <w:rFonts w:cstheme="minorHAnsi"/>
                <w:b/>
                <w:bCs/>
              </w:rPr>
              <w:lastRenderedPageBreak/>
              <w:t>Funding Transparency</w:t>
            </w:r>
          </w:p>
        </w:tc>
        <w:tc>
          <w:tcPr>
            <w:tcW w:w="2700" w:type="dxa"/>
            <w:tcBorders>
              <w:top w:val="single" w:sz="18" w:space="0" w:color="000000"/>
              <w:bottom w:val="single" w:sz="4" w:space="0" w:color="000000"/>
            </w:tcBorders>
            <w:tcMar>
              <w:top w:w="0" w:type="dxa"/>
              <w:left w:w="108" w:type="dxa"/>
              <w:bottom w:w="0" w:type="dxa"/>
              <w:right w:w="108" w:type="dxa"/>
            </w:tcMar>
          </w:tcPr>
          <w:p w14:paraId="3921120D" w14:textId="77777777" w:rsidR="00483EE9" w:rsidRPr="00AF39FE" w:rsidRDefault="00483EE9" w:rsidP="002C64A0">
            <w:pPr>
              <w:rPr>
                <w:rFonts w:eastAsia="Times New Roman" w:cstheme="minorHAnsi"/>
                <w:sz w:val="20"/>
                <w:szCs w:val="20"/>
              </w:rPr>
            </w:pPr>
            <w:r w:rsidRPr="00AF39FE">
              <w:rPr>
                <w:rFonts w:cstheme="minorHAnsi"/>
                <w:color w:val="000000"/>
                <w:sz w:val="20"/>
                <w:szCs w:val="20"/>
              </w:rPr>
              <w:t>Transparency is not a priority for our funding process.</w:t>
            </w:r>
          </w:p>
        </w:tc>
        <w:tc>
          <w:tcPr>
            <w:tcW w:w="3150" w:type="dxa"/>
            <w:tcBorders>
              <w:top w:val="single" w:sz="18" w:space="0" w:color="000000"/>
              <w:bottom w:val="single" w:sz="4" w:space="0" w:color="000000"/>
            </w:tcBorders>
            <w:tcMar>
              <w:top w:w="0" w:type="dxa"/>
              <w:left w:w="108" w:type="dxa"/>
              <w:bottom w:w="0" w:type="dxa"/>
              <w:right w:w="108" w:type="dxa"/>
            </w:tcMar>
          </w:tcPr>
          <w:p w14:paraId="44BE5E48" w14:textId="77777777" w:rsidR="00483EE9" w:rsidRPr="00AF39FE" w:rsidRDefault="00483EE9" w:rsidP="002C64A0">
            <w:pPr>
              <w:rPr>
                <w:rFonts w:eastAsia="Times New Roman" w:cstheme="minorHAnsi"/>
                <w:sz w:val="20"/>
                <w:szCs w:val="20"/>
              </w:rPr>
            </w:pPr>
            <w:r w:rsidRPr="00AF39FE">
              <w:rPr>
                <w:rFonts w:cstheme="minorHAnsi"/>
                <w:color w:val="000000"/>
                <w:sz w:val="20"/>
                <w:szCs w:val="20"/>
              </w:rPr>
              <w:t>Transparency is a consideration for our funding process, but we only share demographics and other detailed information upon request. </w:t>
            </w:r>
          </w:p>
        </w:tc>
        <w:tc>
          <w:tcPr>
            <w:tcW w:w="3330" w:type="dxa"/>
            <w:tcBorders>
              <w:top w:val="single" w:sz="18" w:space="0" w:color="000000"/>
              <w:bottom w:val="single" w:sz="4" w:space="0" w:color="000000"/>
            </w:tcBorders>
            <w:tcMar>
              <w:top w:w="0" w:type="dxa"/>
              <w:left w:w="108" w:type="dxa"/>
              <w:bottom w:w="0" w:type="dxa"/>
              <w:right w:w="108" w:type="dxa"/>
            </w:tcMar>
          </w:tcPr>
          <w:p w14:paraId="5633B6AA" w14:textId="77777777" w:rsidR="00483EE9" w:rsidRPr="00AF39FE" w:rsidRDefault="00483EE9" w:rsidP="002C64A0">
            <w:pPr>
              <w:rPr>
                <w:rFonts w:eastAsia="Times New Roman" w:cstheme="minorHAnsi"/>
                <w:sz w:val="20"/>
                <w:szCs w:val="20"/>
              </w:rPr>
            </w:pPr>
            <w:r w:rsidRPr="00AF39FE">
              <w:rPr>
                <w:rFonts w:cstheme="minorHAnsi"/>
                <w:color w:val="000000"/>
                <w:sz w:val="20"/>
                <w:szCs w:val="20"/>
              </w:rPr>
              <w:t>Transparency is important to the development and application of our funding process, and we share our processes, demographic data, and other detailed information publicly. </w:t>
            </w:r>
          </w:p>
        </w:tc>
        <w:tc>
          <w:tcPr>
            <w:tcW w:w="3606" w:type="dxa"/>
            <w:tcBorders>
              <w:top w:val="single" w:sz="18" w:space="0" w:color="000000"/>
              <w:bottom w:val="single" w:sz="4" w:space="0" w:color="000000"/>
              <w:right w:val="single" w:sz="18" w:space="0" w:color="000000"/>
            </w:tcBorders>
            <w:tcMar>
              <w:top w:w="0" w:type="dxa"/>
              <w:left w:w="108" w:type="dxa"/>
              <w:bottom w:w="0" w:type="dxa"/>
              <w:right w:w="108" w:type="dxa"/>
            </w:tcMar>
          </w:tcPr>
          <w:p w14:paraId="18F36EAD" w14:textId="77777777" w:rsidR="00483EE9" w:rsidRPr="00AF39FE" w:rsidRDefault="00483EE9" w:rsidP="002C64A0">
            <w:pPr>
              <w:rPr>
                <w:rFonts w:eastAsia="Times New Roman" w:cstheme="minorHAnsi"/>
                <w:sz w:val="20"/>
                <w:szCs w:val="20"/>
              </w:rPr>
            </w:pPr>
            <w:r w:rsidRPr="00AF39FE">
              <w:rPr>
                <w:rFonts w:cstheme="minorHAnsi"/>
                <w:color w:val="000000"/>
                <w:sz w:val="20"/>
                <w:szCs w:val="20"/>
              </w:rPr>
              <w:t>Transparency is a central tenet to the way we develop and apply our funding processes.  We prioritize the sharing of our processes, demographic data, and all other detailed information publicly.  We are also part of peer groups learning and sharing information about funding power dynamics, and advocate for the adoption of positive practices throughout and beyond the cultural sector.  </w:t>
            </w:r>
          </w:p>
        </w:tc>
      </w:tr>
      <w:tr w:rsidR="00483EE9" w:rsidRPr="00483EE9" w14:paraId="46E7CC38" w14:textId="77777777" w:rsidTr="00A95BA0">
        <w:trPr>
          <w:trHeight w:val="335"/>
        </w:trPr>
        <w:tc>
          <w:tcPr>
            <w:tcW w:w="1597" w:type="dxa"/>
            <w:vMerge/>
            <w:tcBorders>
              <w:top w:val="single" w:sz="4" w:space="0" w:color="000000"/>
              <w:left w:val="single" w:sz="18" w:space="0" w:color="000000"/>
              <w:bottom w:val="single" w:sz="4" w:space="0" w:color="000000"/>
            </w:tcBorders>
            <w:vAlign w:val="center"/>
          </w:tcPr>
          <w:p w14:paraId="19439145" w14:textId="77777777" w:rsidR="00483EE9" w:rsidRPr="00483EE9" w:rsidRDefault="00483EE9" w:rsidP="002C64A0">
            <w:pPr>
              <w:rPr>
                <w:rFonts w:eastAsia="Times New Roman" w:cstheme="minorHAnsi"/>
              </w:rPr>
            </w:pPr>
          </w:p>
        </w:tc>
        <w:tc>
          <w:tcPr>
            <w:tcW w:w="12786" w:type="dxa"/>
            <w:gridSpan w:val="4"/>
            <w:tcBorders>
              <w:top w:val="single" w:sz="4" w:space="0" w:color="000000"/>
              <w:bottom w:val="single" w:sz="4" w:space="0" w:color="000000"/>
              <w:right w:val="single" w:sz="18" w:space="0" w:color="000000"/>
            </w:tcBorders>
            <w:tcMar>
              <w:top w:w="0" w:type="dxa"/>
              <w:left w:w="108" w:type="dxa"/>
              <w:bottom w:w="0" w:type="dxa"/>
              <w:right w:w="108" w:type="dxa"/>
            </w:tcMar>
          </w:tcPr>
          <w:p w14:paraId="5028C3AE" w14:textId="77777777" w:rsidR="00483EE9" w:rsidRPr="00AF39FE" w:rsidRDefault="00483EE9" w:rsidP="002C64A0">
            <w:pPr>
              <w:rPr>
                <w:rFonts w:eastAsia="Times New Roman" w:cstheme="minorHAnsi"/>
                <w:sz w:val="20"/>
                <w:szCs w:val="20"/>
              </w:rPr>
            </w:pPr>
            <w:r w:rsidRPr="00AF39FE">
              <w:rPr>
                <w:rFonts w:eastAsia="Times New Roman" w:cstheme="minorHAnsi"/>
                <w:i/>
                <w:iCs/>
                <w:color w:val="000000"/>
                <w:sz w:val="20"/>
                <w:szCs w:val="20"/>
              </w:rPr>
              <w:t>Write your own descriptors or make notes for yourself</w:t>
            </w:r>
          </w:p>
        </w:tc>
      </w:tr>
      <w:tr w:rsidR="00483EE9" w:rsidRPr="00483EE9" w14:paraId="06568E5B" w14:textId="77777777" w:rsidTr="00A95BA0">
        <w:trPr>
          <w:trHeight w:val="720"/>
        </w:trPr>
        <w:tc>
          <w:tcPr>
            <w:tcW w:w="1597" w:type="dxa"/>
            <w:vMerge/>
            <w:tcBorders>
              <w:top w:val="single" w:sz="4" w:space="0" w:color="000000"/>
              <w:left w:val="single" w:sz="18" w:space="0" w:color="000000"/>
              <w:bottom w:val="single" w:sz="18" w:space="0" w:color="000000"/>
            </w:tcBorders>
            <w:vAlign w:val="center"/>
            <w:hideMark/>
          </w:tcPr>
          <w:p w14:paraId="45924A4C" w14:textId="77777777" w:rsidR="00483EE9" w:rsidRPr="00483EE9" w:rsidRDefault="00483EE9" w:rsidP="002C64A0">
            <w:pPr>
              <w:rPr>
                <w:rFonts w:eastAsia="Times New Roman" w:cstheme="minorHAnsi"/>
              </w:rPr>
            </w:pPr>
          </w:p>
        </w:tc>
        <w:tc>
          <w:tcPr>
            <w:tcW w:w="2700" w:type="dxa"/>
            <w:tcBorders>
              <w:top w:val="single" w:sz="4" w:space="0" w:color="000000"/>
              <w:bottom w:val="single" w:sz="18" w:space="0" w:color="000000"/>
            </w:tcBorders>
            <w:tcMar>
              <w:top w:w="0" w:type="dxa"/>
              <w:left w:w="108" w:type="dxa"/>
              <w:bottom w:w="0" w:type="dxa"/>
              <w:right w:w="108" w:type="dxa"/>
            </w:tcMar>
          </w:tcPr>
          <w:p w14:paraId="18392A2A" w14:textId="77777777" w:rsidR="00483EE9" w:rsidRPr="00AF39FE" w:rsidRDefault="00483EE9" w:rsidP="002C64A0">
            <w:pPr>
              <w:rPr>
                <w:rFonts w:eastAsia="Times New Roman" w:cstheme="minorHAnsi"/>
                <w:i/>
                <w:iCs/>
                <w:sz w:val="20"/>
                <w:szCs w:val="20"/>
              </w:rPr>
            </w:pPr>
          </w:p>
        </w:tc>
        <w:tc>
          <w:tcPr>
            <w:tcW w:w="3150" w:type="dxa"/>
            <w:tcBorders>
              <w:top w:val="single" w:sz="4" w:space="0" w:color="000000"/>
              <w:bottom w:val="single" w:sz="18" w:space="0" w:color="000000"/>
            </w:tcBorders>
            <w:tcMar>
              <w:top w:w="0" w:type="dxa"/>
              <w:left w:w="108" w:type="dxa"/>
              <w:bottom w:w="0" w:type="dxa"/>
              <w:right w:w="108" w:type="dxa"/>
            </w:tcMar>
          </w:tcPr>
          <w:p w14:paraId="64135DF4" w14:textId="77777777" w:rsidR="00483EE9" w:rsidRPr="00AF39FE" w:rsidRDefault="00483EE9" w:rsidP="002C64A0">
            <w:pPr>
              <w:rPr>
                <w:rFonts w:eastAsia="Times New Roman" w:cstheme="minorHAnsi"/>
                <w:sz w:val="20"/>
                <w:szCs w:val="20"/>
              </w:rPr>
            </w:pPr>
          </w:p>
        </w:tc>
        <w:tc>
          <w:tcPr>
            <w:tcW w:w="3330" w:type="dxa"/>
            <w:tcBorders>
              <w:top w:val="single" w:sz="4" w:space="0" w:color="000000"/>
              <w:bottom w:val="single" w:sz="18" w:space="0" w:color="000000"/>
            </w:tcBorders>
            <w:tcMar>
              <w:top w:w="0" w:type="dxa"/>
              <w:left w:w="108" w:type="dxa"/>
              <w:bottom w:w="0" w:type="dxa"/>
              <w:right w:w="108" w:type="dxa"/>
            </w:tcMar>
          </w:tcPr>
          <w:p w14:paraId="56084B88" w14:textId="77777777" w:rsidR="00483EE9" w:rsidRPr="00AF39FE" w:rsidRDefault="00483EE9" w:rsidP="002C64A0">
            <w:pPr>
              <w:rPr>
                <w:rFonts w:eastAsia="Times New Roman" w:cstheme="minorHAnsi"/>
                <w:sz w:val="20"/>
                <w:szCs w:val="20"/>
              </w:rPr>
            </w:pPr>
          </w:p>
        </w:tc>
        <w:tc>
          <w:tcPr>
            <w:tcW w:w="3606" w:type="dxa"/>
            <w:tcBorders>
              <w:top w:val="single" w:sz="4" w:space="0" w:color="000000"/>
              <w:bottom w:val="single" w:sz="18" w:space="0" w:color="000000"/>
              <w:right w:val="single" w:sz="18" w:space="0" w:color="000000"/>
            </w:tcBorders>
            <w:tcMar>
              <w:top w:w="0" w:type="dxa"/>
              <w:left w:w="108" w:type="dxa"/>
              <w:bottom w:w="0" w:type="dxa"/>
              <w:right w:w="108" w:type="dxa"/>
            </w:tcMar>
          </w:tcPr>
          <w:p w14:paraId="17467DD8" w14:textId="77777777" w:rsidR="00483EE9" w:rsidRPr="00AF39FE" w:rsidRDefault="00483EE9" w:rsidP="002C64A0">
            <w:pPr>
              <w:rPr>
                <w:rFonts w:eastAsia="Times New Roman" w:cstheme="minorHAnsi"/>
                <w:sz w:val="20"/>
                <w:szCs w:val="20"/>
              </w:rPr>
            </w:pPr>
          </w:p>
        </w:tc>
      </w:tr>
    </w:tbl>
    <w:p w14:paraId="5D4F71C4" w14:textId="4BCC43CB" w:rsidR="00483EE9" w:rsidRPr="00483EE9" w:rsidRDefault="00483EE9" w:rsidP="00EC70E9">
      <w:pPr>
        <w:rPr>
          <w:rFonts w:cstheme="minorHAnsi"/>
        </w:rPr>
      </w:pPr>
    </w:p>
    <w:p w14:paraId="41EFA635" w14:textId="77777777" w:rsidR="003B4EC3" w:rsidRDefault="003B4EC3">
      <w:r>
        <w:br w:type="page"/>
      </w:r>
    </w:p>
    <w:tbl>
      <w:tblPr>
        <w:tblW w:w="14377" w:type="dxa"/>
        <w:tblCellMar>
          <w:top w:w="15" w:type="dxa"/>
          <w:left w:w="15" w:type="dxa"/>
          <w:bottom w:w="15" w:type="dxa"/>
          <w:right w:w="15" w:type="dxa"/>
        </w:tblCellMar>
        <w:tblLook w:val="04A0" w:firstRow="1" w:lastRow="0" w:firstColumn="1" w:lastColumn="0" w:noHBand="0" w:noVBand="1"/>
      </w:tblPr>
      <w:tblGrid>
        <w:gridCol w:w="1597"/>
        <w:gridCol w:w="2700"/>
        <w:gridCol w:w="3150"/>
        <w:gridCol w:w="3330"/>
        <w:gridCol w:w="3600"/>
      </w:tblGrid>
      <w:tr w:rsidR="00483EE9" w:rsidRPr="00483EE9" w14:paraId="4402CBCF" w14:textId="77777777" w:rsidTr="00A95BA0">
        <w:trPr>
          <w:trHeight w:val="520"/>
        </w:trPr>
        <w:tc>
          <w:tcPr>
            <w:tcW w:w="14377" w:type="dxa"/>
            <w:gridSpan w:val="5"/>
            <w:tcBorders>
              <w:top w:val="single" w:sz="18" w:space="0" w:color="000000"/>
              <w:left w:val="single" w:sz="18" w:space="0" w:color="000000"/>
              <w:bottom w:val="single" w:sz="4" w:space="0" w:color="auto"/>
              <w:right w:val="single" w:sz="18" w:space="0" w:color="000000"/>
            </w:tcBorders>
            <w:shd w:val="clear" w:color="auto" w:fill="000000"/>
            <w:tcMar>
              <w:top w:w="0" w:type="dxa"/>
              <w:left w:w="108" w:type="dxa"/>
              <w:bottom w:w="0" w:type="dxa"/>
              <w:right w:w="108" w:type="dxa"/>
            </w:tcMar>
            <w:vAlign w:val="center"/>
            <w:hideMark/>
          </w:tcPr>
          <w:p w14:paraId="35E241CB" w14:textId="0D424221" w:rsidR="00483EE9" w:rsidRPr="00483EE9" w:rsidRDefault="00483EE9" w:rsidP="002C64A0">
            <w:pPr>
              <w:rPr>
                <w:rFonts w:eastAsia="Times New Roman" w:cstheme="minorHAnsi"/>
                <w:b/>
                <w:bCs/>
                <w:color w:val="FFFFFF"/>
                <w:sz w:val="40"/>
                <w:szCs w:val="40"/>
              </w:rPr>
            </w:pPr>
            <w:r w:rsidRPr="00483EE9">
              <w:rPr>
                <w:rFonts w:eastAsia="Times New Roman" w:cstheme="minorHAnsi"/>
                <w:b/>
                <w:bCs/>
                <w:color w:val="FFFFFF"/>
                <w:sz w:val="40"/>
                <w:szCs w:val="40"/>
              </w:rPr>
              <w:lastRenderedPageBreak/>
              <w:t>ORGANIZATIONAL CAPACITY</w:t>
            </w:r>
          </w:p>
        </w:tc>
      </w:tr>
      <w:tr w:rsidR="00483EE9" w:rsidRPr="00483EE9" w14:paraId="34FCF5FF" w14:textId="77777777" w:rsidTr="00A95BA0">
        <w:trPr>
          <w:trHeight w:val="567"/>
        </w:trPr>
        <w:tc>
          <w:tcPr>
            <w:tcW w:w="1597" w:type="dxa"/>
            <w:tcBorders>
              <w:top w:val="single" w:sz="4" w:space="0" w:color="auto"/>
              <w:left w:val="single" w:sz="18" w:space="0" w:color="000000"/>
              <w:bottom w:val="single" w:sz="18" w:space="0" w:color="000000"/>
              <w:right w:val="single" w:sz="8" w:space="0" w:color="000000"/>
            </w:tcBorders>
            <w:tcMar>
              <w:top w:w="0" w:type="dxa"/>
              <w:left w:w="108" w:type="dxa"/>
              <w:bottom w:w="0" w:type="dxa"/>
              <w:right w:w="108" w:type="dxa"/>
            </w:tcMar>
            <w:hideMark/>
          </w:tcPr>
          <w:p w14:paraId="3A518D7B" w14:textId="77777777" w:rsidR="00483EE9" w:rsidRPr="00483EE9" w:rsidRDefault="00483EE9" w:rsidP="00483EE9">
            <w:pPr>
              <w:rPr>
                <w:rFonts w:eastAsia="Times New Roman" w:cstheme="minorHAnsi"/>
              </w:rPr>
            </w:pPr>
          </w:p>
        </w:tc>
        <w:tc>
          <w:tcPr>
            <w:tcW w:w="2700" w:type="dxa"/>
            <w:tcBorders>
              <w:top w:val="single" w:sz="4" w:space="0" w:color="auto"/>
              <w:left w:val="single" w:sz="8" w:space="0" w:color="000000"/>
              <w:bottom w:val="single" w:sz="18" w:space="0" w:color="000000"/>
              <w:right w:val="single" w:sz="8" w:space="0" w:color="000000"/>
            </w:tcBorders>
            <w:shd w:val="clear" w:color="auto" w:fill="D9D9D9"/>
            <w:tcMar>
              <w:top w:w="0" w:type="dxa"/>
              <w:left w:w="108" w:type="dxa"/>
              <w:bottom w:w="0" w:type="dxa"/>
              <w:right w:w="108" w:type="dxa"/>
            </w:tcMar>
            <w:vAlign w:val="center"/>
            <w:hideMark/>
          </w:tcPr>
          <w:p w14:paraId="4A439AE3" w14:textId="6F7B251F" w:rsidR="00483EE9" w:rsidRPr="00483EE9" w:rsidRDefault="00483EE9" w:rsidP="00483EE9">
            <w:pPr>
              <w:jc w:val="center"/>
              <w:rPr>
                <w:rFonts w:eastAsia="Times New Roman" w:cstheme="minorHAnsi"/>
              </w:rPr>
            </w:pPr>
            <w:r w:rsidRPr="00483EE9">
              <w:rPr>
                <w:rFonts w:eastAsia="Times New Roman" w:cstheme="minorHAnsi"/>
                <w:b/>
                <w:bCs/>
                <w:color w:val="000000"/>
                <w:sz w:val="28"/>
                <w:szCs w:val="28"/>
              </w:rPr>
              <w:t>ARTISTS SILENCED</w:t>
            </w:r>
          </w:p>
        </w:tc>
        <w:tc>
          <w:tcPr>
            <w:tcW w:w="3150" w:type="dxa"/>
            <w:tcBorders>
              <w:top w:val="single" w:sz="4" w:space="0" w:color="auto"/>
              <w:left w:val="single" w:sz="8" w:space="0" w:color="000000"/>
              <w:bottom w:val="single" w:sz="18" w:space="0" w:color="000000"/>
              <w:right w:val="single" w:sz="8" w:space="0" w:color="000000"/>
            </w:tcBorders>
            <w:shd w:val="clear" w:color="auto" w:fill="D9D9D9"/>
            <w:tcMar>
              <w:top w:w="0" w:type="dxa"/>
              <w:left w:w="108" w:type="dxa"/>
              <w:bottom w:w="0" w:type="dxa"/>
              <w:right w:w="108" w:type="dxa"/>
            </w:tcMar>
            <w:vAlign w:val="center"/>
            <w:hideMark/>
          </w:tcPr>
          <w:p w14:paraId="10F26E51" w14:textId="19CD7E96" w:rsidR="00483EE9" w:rsidRPr="00483EE9" w:rsidRDefault="00483EE9" w:rsidP="00483EE9">
            <w:pPr>
              <w:jc w:val="center"/>
              <w:rPr>
                <w:rFonts w:eastAsia="Times New Roman" w:cstheme="minorHAnsi"/>
              </w:rPr>
            </w:pPr>
            <w:r w:rsidRPr="00483EE9">
              <w:rPr>
                <w:rFonts w:eastAsia="Times New Roman" w:cstheme="minorHAnsi"/>
                <w:b/>
                <w:bCs/>
                <w:color w:val="000000"/>
                <w:sz w:val="28"/>
                <w:szCs w:val="28"/>
              </w:rPr>
              <w:t>ARTISTS STRUGGLE</w:t>
            </w:r>
          </w:p>
        </w:tc>
        <w:tc>
          <w:tcPr>
            <w:tcW w:w="3330" w:type="dxa"/>
            <w:tcBorders>
              <w:top w:val="single" w:sz="4" w:space="0" w:color="auto"/>
              <w:left w:val="single" w:sz="8" w:space="0" w:color="000000"/>
              <w:bottom w:val="single" w:sz="18" w:space="0" w:color="000000"/>
              <w:right w:val="single" w:sz="8" w:space="0" w:color="000000"/>
            </w:tcBorders>
            <w:shd w:val="clear" w:color="auto" w:fill="D9D9D9"/>
            <w:tcMar>
              <w:top w:w="0" w:type="dxa"/>
              <w:left w:w="108" w:type="dxa"/>
              <w:bottom w:w="0" w:type="dxa"/>
              <w:right w:w="108" w:type="dxa"/>
            </w:tcMar>
            <w:vAlign w:val="center"/>
            <w:hideMark/>
          </w:tcPr>
          <w:p w14:paraId="007BB517" w14:textId="2C8C05AB" w:rsidR="00483EE9" w:rsidRPr="00483EE9" w:rsidRDefault="00483EE9" w:rsidP="00483EE9">
            <w:pPr>
              <w:jc w:val="center"/>
              <w:rPr>
                <w:rFonts w:eastAsia="Times New Roman" w:cstheme="minorHAnsi"/>
              </w:rPr>
            </w:pPr>
            <w:r w:rsidRPr="00483EE9">
              <w:rPr>
                <w:rFonts w:eastAsia="Times New Roman" w:cstheme="minorHAnsi"/>
                <w:b/>
                <w:bCs/>
                <w:color w:val="000000"/>
                <w:sz w:val="28"/>
                <w:szCs w:val="28"/>
              </w:rPr>
              <w:t>ARTISTS SURVIVE</w:t>
            </w:r>
          </w:p>
        </w:tc>
        <w:tc>
          <w:tcPr>
            <w:tcW w:w="3600" w:type="dxa"/>
            <w:tcBorders>
              <w:top w:val="single" w:sz="4" w:space="0" w:color="auto"/>
              <w:left w:val="single" w:sz="8" w:space="0" w:color="000000"/>
              <w:bottom w:val="single" w:sz="18" w:space="0" w:color="000000"/>
              <w:right w:val="single" w:sz="18" w:space="0" w:color="000000"/>
            </w:tcBorders>
            <w:shd w:val="clear" w:color="auto" w:fill="D9D9D9"/>
            <w:tcMar>
              <w:top w:w="0" w:type="dxa"/>
              <w:left w:w="108" w:type="dxa"/>
              <w:bottom w:w="0" w:type="dxa"/>
              <w:right w:w="108" w:type="dxa"/>
            </w:tcMar>
            <w:vAlign w:val="center"/>
            <w:hideMark/>
          </w:tcPr>
          <w:p w14:paraId="17FF3766" w14:textId="41BA1CF0" w:rsidR="00483EE9" w:rsidRPr="00483EE9" w:rsidRDefault="00483EE9" w:rsidP="00483EE9">
            <w:pPr>
              <w:jc w:val="center"/>
              <w:rPr>
                <w:rFonts w:eastAsia="Times New Roman" w:cstheme="minorHAnsi"/>
              </w:rPr>
            </w:pPr>
            <w:r w:rsidRPr="00483EE9">
              <w:rPr>
                <w:rFonts w:eastAsia="Times New Roman" w:cstheme="minorHAnsi"/>
                <w:b/>
                <w:bCs/>
                <w:color w:val="000000"/>
                <w:sz w:val="28"/>
                <w:szCs w:val="28"/>
              </w:rPr>
              <w:t>ARTISTS THRIVE!</w:t>
            </w:r>
          </w:p>
        </w:tc>
      </w:tr>
      <w:tr w:rsidR="00483EE9" w:rsidRPr="00483EE9" w14:paraId="2A061F75" w14:textId="77777777" w:rsidTr="00FF26C0">
        <w:trPr>
          <w:trHeight w:val="3032"/>
        </w:trPr>
        <w:tc>
          <w:tcPr>
            <w:tcW w:w="1597"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hideMark/>
          </w:tcPr>
          <w:p w14:paraId="677600BA" w14:textId="77777777" w:rsidR="00483EE9" w:rsidRPr="00FF26C0" w:rsidRDefault="00483EE9" w:rsidP="00A95BA0">
            <w:pPr>
              <w:pStyle w:val="NormalWeb"/>
              <w:spacing w:before="0" w:beforeAutospacing="0" w:after="0" w:afterAutospacing="0"/>
              <w:jc w:val="center"/>
              <w:rPr>
                <w:rFonts w:asciiTheme="minorHAnsi" w:eastAsiaTheme="minorHAnsi" w:hAnsiTheme="minorHAnsi" w:cstheme="minorHAnsi"/>
                <w:b/>
                <w:bCs/>
                <w:sz w:val="22"/>
                <w:szCs w:val="22"/>
              </w:rPr>
            </w:pPr>
            <w:bookmarkStart w:id="0" w:name="_Hlk106703033"/>
            <w:r w:rsidRPr="00FF26C0">
              <w:rPr>
                <w:rFonts w:asciiTheme="minorHAnsi" w:eastAsiaTheme="minorHAnsi" w:hAnsiTheme="minorHAnsi" w:cstheme="minorHAnsi"/>
                <w:b/>
                <w:bCs/>
                <w:sz w:val="22"/>
                <w:szCs w:val="22"/>
              </w:rPr>
              <w:t>Resources for</w:t>
            </w:r>
          </w:p>
          <w:p w14:paraId="3506D3E6" w14:textId="77777777" w:rsidR="00483EE9" w:rsidRPr="00FF26C0" w:rsidRDefault="00483EE9" w:rsidP="00A95BA0">
            <w:pPr>
              <w:pStyle w:val="NormalWeb"/>
              <w:spacing w:before="0" w:beforeAutospacing="0" w:after="0" w:afterAutospacing="0"/>
              <w:jc w:val="center"/>
              <w:rPr>
                <w:rFonts w:asciiTheme="minorHAnsi" w:eastAsiaTheme="minorHAnsi" w:hAnsiTheme="minorHAnsi" w:cstheme="minorHAnsi"/>
                <w:b/>
                <w:bCs/>
                <w:sz w:val="22"/>
                <w:szCs w:val="22"/>
              </w:rPr>
            </w:pPr>
            <w:r w:rsidRPr="00FF26C0">
              <w:rPr>
                <w:rFonts w:asciiTheme="minorHAnsi" w:eastAsiaTheme="minorHAnsi" w:hAnsiTheme="minorHAnsi" w:cstheme="minorHAnsi"/>
                <w:b/>
                <w:bCs/>
                <w:sz w:val="22"/>
                <w:szCs w:val="22"/>
              </w:rPr>
              <w:t>Artist Services</w:t>
            </w:r>
          </w:p>
          <w:p w14:paraId="61FBE523" w14:textId="77777777" w:rsidR="00483EE9" w:rsidRPr="00FF26C0" w:rsidRDefault="00483EE9" w:rsidP="00A95BA0">
            <w:pPr>
              <w:jc w:val="center"/>
              <w:rPr>
                <w:rFonts w:cstheme="minorHAnsi"/>
                <w:b/>
                <w:bCs/>
              </w:rPr>
            </w:pPr>
          </w:p>
        </w:tc>
        <w:tc>
          <w:tcPr>
            <w:tcW w:w="270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24D9A" w14:textId="77777777" w:rsidR="00483EE9" w:rsidRPr="00FF26C0" w:rsidRDefault="00483EE9" w:rsidP="002C64A0">
            <w:pPr>
              <w:pStyle w:val="NormalWeb"/>
              <w:spacing w:before="0" w:beforeAutospacing="0" w:after="0" w:afterAutospacing="0"/>
              <w:rPr>
                <w:rFonts w:asciiTheme="minorHAnsi" w:hAnsiTheme="minorHAnsi" w:cstheme="minorHAnsi"/>
                <w:sz w:val="20"/>
                <w:szCs w:val="20"/>
              </w:rPr>
            </w:pPr>
            <w:r w:rsidRPr="00FF26C0">
              <w:rPr>
                <w:rFonts w:asciiTheme="minorHAnsi" w:hAnsiTheme="minorHAnsi" w:cstheme="minorHAnsi"/>
                <w:color w:val="000000"/>
                <w:sz w:val="20"/>
                <w:szCs w:val="20"/>
              </w:rPr>
              <w:t>We rarely prioritize funding and resources to directly meet artists’ needs.</w:t>
            </w:r>
          </w:p>
          <w:p w14:paraId="62B7D746" w14:textId="77777777" w:rsidR="00483EE9" w:rsidRPr="00FF26C0" w:rsidRDefault="00483EE9" w:rsidP="002C64A0">
            <w:pPr>
              <w:rPr>
                <w:rFonts w:eastAsia="Times New Roman" w:cstheme="minorHAnsi"/>
                <w:sz w:val="20"/>
                <w:szCs w:val="20"/>
              </w:rPr>
            </w:pPr>
          </w:p>
        </w:tc>
        <w:tc>
          <w:tcPr>
            <w:tcW w:w="315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A7976" w14:textId="77777777" w:rsidR="00483EE9" w:rsidRPr="00FF26C0" w:rsidRDefault="00483EE9" w:rsidP="002C64A0">
            <w:pPr>
              <w:pStyle w:val="NormalWeb"/>
              <w:spacing w:before="0" w:beforeAutospacing="0" w:after="0" w:afterAutospacing="0"/>
              <w:rPr>
                <w:rFonts w:asciiTheme="minorHAnsi" w:hAnsiTheme="minorHAnsi" w:cstheme="minorHAnsi"/>
                <w:sz w:val="20"/>
                <w:szCs w:val="20"/>
              </w:rPr>
            </w:pPr>
            <w:r w:rsidRPr="00FF26C0">
              <w:rPr>
                <w:rFonts w:asciiTheme="minorHAnsi" w:hAnsiTheme="minorHAnsi" w:cstheme="minorHAnsi"/>
                <w:color w:val="000000"/>
                <w:sz w:val="20"/>
                <w:szCs w:val="20"/>
              </w:rPr>
              <w:t>We occasionally prioritize funding and resources to directly assess and meet artists’ needs.</w:t>
            </w:r>
          </w:p>
          <w:p w14:paraId="0FA28654" w14:textId="77777777" w:rsidR="00483EE9" w:rsidRPr="00FF26C0" w:rsidRDefault="00483EE9" w:rsidP="002C64A0">
            <w:pPr>
              <w:rPr>
                <w:rFonts w:eastAsia="Times New Roman" w:cstheme="minorHAnsi"/>
                <w:sz w:val="20"/>
                <w:szCs w:val="20"/>
              </w:rPr>
            </w:pPr>
          </w:p>
        </w:tc>
        <w:tc>
          <w:tcPr>
            <w:tcW w:w="333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7EB8D" w14:textId="77777777" w:rsidR="00483EE9" w:rsidRPr="00FF26C0" w:rsidRDefault="00483EE9" w:rsidP="002C64A0">
            <w:pPr>
              <w:pStyle w:val="NormalWeb"/>
              <w:spacing w:before="0" w:beforeAutospacing="0" w:after="0" w:afterAutospacing="0"/>
              <w:rPr>
                <w:rFonts w:asciiTheme="minorHAnsi" w:hAnsiTheme="minorHAnsi" w:cstheme="minorHAnsi"/>
                <w:sz w:val="20"/>
                <w:szCs w:val="20"/>
              </w:rPr>
            </w:pPr>
            <w:r w:rsidRPr="00FF26C0">
              <w:rPr>
                <w:rFonts w:asciiTheme="minorHAnsi" w:hAnsiTheme="minorHAnsi" w:cstheme="minorHAnsi"/>
                <w:color w:val="000000"/>
                <w:sz w:val="20"/>
                <w:szCs w:val="20"/>
              </w:rPr>
              <w:t>We frequently prioritize funding and resources to assess and directly meet artists’ needs. This includes leveraging multiple revenue streams to ensure broad support and sustainability (</w:t>
            </w:r>
            <w:proofErr w:type="spellStart"/>
            <w:proofErr w:type="gramStart"/>
            <w:r w:rsidRPr="00FF26C0">
              <w:rPr>
                <w:rFonts w:asciiTheme="minorHAnsi" w:hAnsiTheme="minorHAnsi" w:cstheme="minorHAnsi"/>
                <w:color w:val="000000"/>
                <w:sz w:val="20"/>
                <w:szCs w:val="20"/>
              </w:rPr>
              <w:t>e.g.,use</w:t>
            </w:r>
            <w:proofErr w:type="spellEnd"/>
            <w:proofErr w:type="gramEnd"/>
            <w:r w:rsidRPr="00FF26C0">
              <w:rPr>
                <w:rFonts w:asciiTheme="minorHAnsi" w:hAnsiTheme="minorHAnsi" w:cstheme="minorHAnsi"/>
                <w:color w:val="000000"/>
                <w:sz w:val="20"/>
                <w:szCs w:val="20"/>
              </w:rPr>
              <w:t xml:space="preserve"> of general operating budget, grants, individual donors, and fees for services).  </w:t>
            </w:r>
          </w:p>
        </w:tc>
        <w:tc>
          <w:tcPr>
            <w:tcW w:w="3600"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6FE47269" w14:textId="77777777" w:rsidR="00483EE9" w:rsidRPr="00FF26C0" w:rsidRDefault="00483EE9" w:rsidP="002C64A0">
            <w:pPr>
              <w:rPr>
                <w:rFonts w:eastAsia="Times New Roman" w:cstheme="minorHAnsi"/>
                <w:sz w:val="20"/>
                <w:szCs w:val="20"/>
              </w:rPr>
            </w:pPr>
            <w:r w:rsidRPr="00FF26C0">
              <w:rPr>
                <w:rFonts w:cstheme="minorHAnsi"/>
                <w:color w:val="000000"/>
                <w:sz w:val="20"/>
                <w:szCs w:val="20"/>
              </w:rPr>
              <w:t>We almost always prioritize funding and resources to assess and directly meet artists’ needs. This includes leveraging multiple and diverse funding sources for working with artists, risk taking, and cultivating funders and collaborators for long-term capacity support that covers a healthy arts ecosystem (</w:t>
            </w:r>
            <w:proofErr w:type="gramStart"/>
            <w:r w:rsidRPr="00FF26C0">
              <w:rPr>
                <w:rFonts w:cstheme="minorHAnsi"/>
                <w:color w:val="000000"/>
                <w:sz w:val="20"/>
                <w:szCs w:val="20"/>
              </w:rPr>
              <w:t>i.e.</w:t>
            </w:r>
            <w:proofErr w:type="gramEnd"/>
            <w:r w:rsidRPr="00FF26C0">
              <w:rPr>
                <w:rFonts w:cstheme="minorHAnsi"/>
                <w:color w:val="000000"/>
                <w:sz w:val="20"/>
                <w:szCs w:val="20"/>
              </w:rPr>
              <w:t xml:space="preserve"> benefits, affordable space, training, diversity and inclusion investment, board support, and ongoing consulting, leadership development, etc.).</w:t>
            </w:r>
          </w:p>
        </w:tc>
      </w:tr>
      <w:tr w:rsidR="00483EE9" w:rsidRPr="00483EE9" w14:paraId="7C761A92" w14:textId="77777777" w:rsidTr="00A95BA0">
        <w:trPr>
          <w:trHeight w:val="236"/>
        </w:trPr>
        <w:tc>
          <w:tcPr>
            <w:tcW w:w="1597" w:type="dxa"/>
            <w:vMerge/>
            <w:tcBorders>
              <w:top w:val="single" w:sz="4" w:space="0" w:color="000000"/>
              <w:left w:val="single" w:sz="18" w:space="0" w:color="000000"/>
              <w:bottom w:val="single" w:sz="4" w:space="0" w:color="000000"/>
              <w:right w:val="single" w:sz="8" w:space="0" w:color="000000"/>
            </w:tcBorders>
            <w:vAlign w:val="center"/>
          </w:tcPr>
          <w:p w14:paraId="47F181FA" w14:textId="77777777" w:rsidR="00483EE9" w:rsidRPr="00FF26C0" w:rsidRDefault="00483EE9" w:rsidP="00A95BA0">
            <w:pPr>
              <w:jc w:val="center"/>
              <w:rPr>
                <w:rFonts w:cstheme="minorHAnsi"/>
                <w:b/>
                <w:bCs/>
              </w:rPr>
            </w:pPr>
          </w:p>
        </w:tc>
        <w:tc>
          <w:tcPr>
            <w:tcW w:w="12780" w:type="dxa"/>
            <w:gridSpan w:val="4"/>
            <w:tcBorders>
              <w:top w:val="single" w:sz="8"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17142FAF" w14:textId="77777777" w:rsidR="00483EE9" w:rsidRPr="00FF26C0" w:rsidRDefault="00483EE9" w:rsidP="002C64A0">
            <w:pPr>
              <w:rPr>
                <w:rFonts w:eastAsia="Times New Roman" w:cstheme="minorHAnsi"/>
                <w:sz w:val="20"/>
                <w:szCs w:val="20"/>
              </w:rPr>
            </w:pPr>
            <w:r w:rsidRPr="00FF26C0">
              <w:rPr>
                <w:rFonts w:eastAsia="Times New Roman" w:cstheme="minorHAnsi"/>
                <w:i/>
                <w:iCs/>
                <w:color w:val="000000"/>
                <w:sz w:val="20"/>
                <w:szCs w:val="20"/>
              </w:rPr>
              <w:t>Write your own descriptors or make notes for yourself</w:t>
            </w:r>
          </w:p>
        </w:tc>
      </w:tr>
      <w:tr w:rsidR="00483EE9" w:rsidRPr="00483EE9" w14:paraId="256323FA" w14:textId="77777777" w:rsidTr="00A95BA0">
        <w:trPr>
          <w:trHeight w:val="720"/>
        </w:trPr>
        <w:tc>
          <w:tcPr>
            <w:tcW w:w="1597" w:type="dxa"/>
            <w:vMerge/>
            <w:tcBorders>
              <w:top w:val="single" w:sz="4" w:space="0" w:color="000000"/>
              <w:left w:val="single" w:sz="18" w:space="0" w:color="000000"/>
              <w:bottom w:val="single" w:sz="18" w:space="0" w:color="000000"/>
              <w:right w:val="single" w:sz="8" w:space="0" w:color="000000"/>
            </w:tcBorders>
            <w:vAlign w:val="center"/>
            <w:hideMark/>
          </w:tcPr>
          <w:p w14:paraId="59E6569D" w14:textId="77777777" w:rsidR="00483EE9" w:rsidRPr="00FF26C0" w:rsidRDefault="00483EE9" w:rsidP="00A95BA0">
            <w:pPr>
              <w:jc w:val="center"/>
              <w:rPr>
                <w:rFonts w:cstheme="minorHAnsi"/>
                <w:b/>
                <w:bCs/>
              </w:rPr>
            </w:pPr>
          </w:p>
        </w:tc>
        <w:tc>
          <w:tcPr>
            <w:tcW w:w="2700"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74959D5F" w14:textId="77777777" w:rsidR="00483EE9" w:rsidRPr="00FF26C0" w:rsidRDefault="00483EE9" w:rsidP="002C64A0">
            <w:pPr>
              <w:rPr>
                <w:rFonts w:eastAsia="Times New Roman" w:cstheme="minorHAnsi"/>
                <w:sz w:val="20"/>
                <w:szCs w:val="20"/>
              </w:rPr>
            </w:pPr>
          </w:p>
        </w:tc>
        <w:tc>
          <w:tcPr>
            <w:tcW w:w="3150"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2AC34BA3" w14:textId="77777777" w:rsidR="00483EE9" w:rsidRPr="00FF26C0" w:rsidRDefault="00483EE9" w:rsidP="002C64A0">
            <w:pPr>
              <w:rPr>
                <w:rFonts w:eastAsia="Times New Roman" w:cstheme="minorHAnsi"/>
                <w:sz w:val="20"/>
                <w:szCs w:val="20"/>
              </w:rPr>
            </w:pPr>
          </w:p>
        </w:tc>
        <w:tc>
          <w:tcPr>
            <w:tcW w:w="3330"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21396516" w14:textId="77777777" w:rsidR="00483EE9" w:rsidRPr="00FF26C0" w:rsidRDefault="00483EE9" w:rsidP="002C64A0">
            <w:pPr>
              <w:rPr>
                <w:rFonts w:eastAsia="Times New Roman" w:cstheme="minorHAnsi"/>
                <w:sz w:val="20"/>
                <w:szCs w:val="20"/>
              </w:rPr>
            </w:pPr>
          </w:p>
        </w:tc>
        <w:tc>
          <w:tcPr>
            <w:tcW w:w="3600"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31E7D1AA" w14:textId="77777777" w:rsidR="00483EE9" w:rsidRPr="00FF26C0" w:rsidRDefault="00483EE9" w:rsidP="002C64A0">
            <w:pPr>
              <w:rPr>
                <w:rFonts w:eastAsia="Times New Roman" w:cstheme="minorHAnsi"/>
                <w:sz w:val="20"/>
                <w:szCs w:val="20"/>
              </w:rPr>
            </w:pPr>
          </w:p>
        </w:tc>
      </w:tr>
      <w:tr w:rsidR="00483EE9" w:rsidRPr="00483EE9" w14:paraId="4986EC2F" w14:textId="77777777" w:rsidTr="00A95BA0">
        <w:trPr>
          <w:trHeight w:val="380"/>
        </w:trPr>
        <w:tc>
          <w:tcPr>
            <w:tcW w:w="1597"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hideMark/>
          </w:tcPr>
          <w:p w14:paraId="6767F0A7" w14:textId="77777777" w:rsidR="00483EE9" w:rsidRPr="00FF26C0" w:rsidRDefault="00483EE9" w:rsidP="00A95BA0">
            <w:pPr>
              <w:spacing w:after="240"/>
              <w:jc w:val="center"/>
              <w:rPr>
                <w:rFonts w:cstheme="minorHAnsi"/>
                <w:b/>
                <w:bCs/>
              </w:rPr>
            </w:pPr>
            <w:r w:rsidRPr="00FF26C0">
              <w:rPr>
                <w:rFonts w:cstheme="minorHAnsi"/>
                <w:b/>
                <w:bCs/>
              </w:rPr>
              <w:t>Staffing</w:t>
            </w:r>
          </w:p>
        </w:tc>
        <w:tc>
          <w:tcPr>
            <w:tcW w:w="270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198837C6" w14:textId="77777777" w:rsidR="00483EE9" w:rsidRPr="00FF26C0" w:rsidRDefault="00483EE9" w:rsidP="002C64A0">
            <w:pPr>
              <w:rPr>
                <w:rFonts w:eastAsia="Times New Roman" w:cstheme="minorHAnsi"/>
                <w:sz w:val="20"/>
                <w:szCs w:val="20"/>
              </w:rPr>
            </w:pPr>
            <w:r w:rsidRPr="00FF26C0">
              <w:rPr>
                <w:rFonts w:cstheme="minorHAnsi"/>
                <w:color w:val="000000"/>
                <w:sz w:val="20"/>
                <w:szCs w:val="20"/>
              </w:rPr>
              <w:t>Staffing is high turnover/start-up and there is almost no time, expertise, or capacity to understand, work with or provide resources directly to artists. </w:t>
            </w:r>
          </w:p>
        </w:tc>
        <w:tc>
          <w:tcPr>
            <w:tcW w:w="315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19D05922" w14:textId="77777777" w:rsidR="00483EE9" w:rsidRPr="00FF26C0" w:rsidRDefault="00483EE9" w:rsidP="002C64A0">
            <w:pPr>
              <w:rPr>
                <w:rFonts w:eastAsia="Times New Roman" w:cstheme="minorHAnsi"/>
                <w:sz w:val="20"/>
                <w:szCs w:val="20"/>
              </w:rPr>
            </w:pPr>
            <w:r w:rsidRPr="00FF26C0">
              <w:rPr>
                <w:rFonts w:cstheme="minorHAnsi"/>
                <w:color w:val="000000"/>
                <w:sz w:val="20"/>
                <w:szCs w:val="20"/>
              </w:rPr>
              <w:t>Staffing is limited and there is little time, expertise, or capacity to understand, work with or provide resources directly to artists.</w:t>
            </w:r>
          </w:p>
        </w:tc>
        <w:tc>
          <w:tcPr>
            <w:tcW w:w="333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68F83BA6" w14:textId="77777777" w:rsidR="00483EE9" w:rsidRPr="00FF26C0" w:rsidRDefault="00483EE9" w:rsidP="002C64A0">
            <w:pPr>
              <w:rPr>
                <w:rFonts w:eastAsia="Times New Roman" w:cstheme="minorHAnsi"/>
                <w:sz w:val="20"/>
                <w:szCs w:val="20"/>
              </w:rPr>
            </w:pPr>
            <w:r w:rsidRPr="00FF26C0">
              <w:rPr>
                <w:rFonts w:cstheme="minorHAnsi"/>
                <w:color w:val="000000"/>
                <w:sz w:val="20"/>
                <w:szCs w:val="20"/>
              </w:rPr>
              <w:t>Staffing is adequate and there is some time, expertise, and capacity to work with and provide resources directly to artists.</w:t>
            </w:r>
          </w:p>
        </w:tc>
        <w:tc>
          <w:tcPr>
            <w:tcW w:w="3600"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16154864" w14:textId="77777777" w:rsidR="00483EE9" w:rsidRPr="00FF26C0" w:rsidRDefault="00483EE9" w:rsidP="002C64A0">
            <w:pPr>
              <w:rPr>
                <w:rFonts w:eastAsia="Times New Roman" w:cstheme="minorHAnsi"/>
                <w:sz w:val="20"/>
                <w:szCs w:val="20"/>
              </w:rPr>
            </w:pPr>
            <w:r w:rsidRPr="00FF26C0">
              <w:rPr>
                <w:rFonts w:cstheme="minorHAnsi"/>
                <w:color w:val="000000"/>
                <w:sz w:val="20"/>
                <w:szCs w:val="20"/>
              </w:rPr>
              <w:t>Staffing is robust and there is ample time, expertise, and capacity to co-craft resources with artists and provide resources directly to artists.</w:t>
            </w:r>
          </w:p>
        </w:tc>
      </w:tr>
      <w:tr w:rsidR="00483EE9" w:rsidRPr="00483EE9" w14:paraId="264799C7" w14:textId="77777777" w:rsidTr="00A95BA0">
        <w:trPr>
          <w:trHeight w:val="254"/>
        </w:trPr>
        <w:tc>
          <w:tcPr>
            <w:tcW w:w="1597" w:type="dxa"/>
            <w:vMerge/>
            <w:tcBorders>
              <w:top w:val="single" w:sz="4" w:space="0" w:color="000000"/>
              <w:left w:val="single" w:sz="18" w:space="0" w:color="000000"/>
              <w:bottom w:val="single" w:sz="4" w:space="0" w:color="000000"/>
              <w:right w:val="single" w:sz="8" w:space="0" w:color="000000"/>
            </w:tcBorders>
            <w:vAlign w:val="center"/>
          </w:tcPr>
          <w:p w14:paraId="581FA854" w14:textId="77777777" w:rsidR="00483EE9" w:rsidRPr="00A95BA0" w:rsidRDefault="00483EE9" w:rsidP="00A95BA0">
            <w:pPr>
              <w:jc w:val="center"/>
              <w:rPr>
                <w:rFonts w:cstheme="minorHAnsi"/>
                <w:b/>
                <w:bCs/>
                <w:sz w:val="24"/>
                <w:szCs w:val="24"/>
              </w:rPr>
            </w:pPr>
          </w:p>
        </w:tc>
        <w:tc>
          <w:tcPr>
            <w:tcW w:w="12780" w:type="dxa"/>
            <w:gridSpan w:val="4"/>
            <w:tcBorders>
              <w:top w:val="single" w:sz="4"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518995E0" w14:textId="77777777" w:rsidR="00483EE9" w:rsidRPr="00FF26C0" w:rsidRDefault="00483EE9" w:rsidP="002C64A0">
            <w:pPr>
              <w:rPr>
                <w:rFonts w:eastAsia="Times New Roman" w:cstheme="minorHAnsi"/>
                <w:i/>
                <w:iCs/>
                <w:color w:val="000000"/>
                <w:sz w:val="20"/>
                <w:szCs w:val="20"/>
              </w:rPr>
            </w:pPr>
            <w:r w:rsidRPr="00FF26C0">
              <w:rPr>
                <w:rFonts w:eastAsia="Times New Roman" w:cstheme="minorHAnsi"/>
                <w:i/>
                <w:iCs/>
                <w:color w:val="000000"/>
                <w:sz w:val="20"/>
                <w:szCs w:val="20"/>
              </w:rPr>
              <w:t>Write your own descriptors or make notes for yourself</w:t>
            </w:r>
          </w:p>
        </w:tc>
      </w:tr>
      <w:tr w:rsidR="00483EE9" w:rsidRPr="00483EE9" w14:paraId="3CFB4593" w14:textId="77777777" w:rsidTr="00A95BA0">
        <w:trPr>
          <w:trHeight w:val="720"/>
        </w:trPr>
        <w:tc>
          <w:tcPr>
            <w:tcW w:w="1597" w:type="dxa"/>
            <w:vMerge/>
            <w:tcBorders>
              <w:top w:val="single" w:sz="4" w:space="0" w:color="000000"/>
              <w:left w:val="single" w:sz="18" w:space="0" w:color="000000"/>
              <w:bottom w:val="single" w:sz="18" w:space="0" w:color="000000"/>
              <w:right w:val="single" w:sz="8" w:space="0" w:color="000000"/>
            </w:tcBorders>
            <w:vAlign w:val="center"/>
            <w:hideMark/>
          </w:tcPr>
          <w:p w14:paraId="23E3343F" w14:textId="77777777" w:rsidR="00483EE9" w:rsidRPr="00A95BA0" w:rsidRDefault="00483EE9" w:rsidP="00A95BA0">
            <w:pPr>
              <w:jc w:val="center"/>
              <w:rPr>
                <w:rFonts w:cstheme="minorHAnsi"/>
                <w:b/>
                <w:bCs/>
                <w:sz w:val="24"/>
                <w:szCs w:val="24"/>
              </w:rPr>
            </w:pPr>
          </w:p>
        </w:tc>
        <w:tc>
          <w:tcPr>
            <w:tcW w:w="270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5E581D44" w14:textId="77777777" w:rsidR="00483EE9" w:rsidRPr="00FF26C0" w:rsidRDefault="00483EE9" w:rsidP="002C64A0">
            <w:pPr>
              <w:rPr>
                <w:rFonts w:eastAsia="Times New Roman" w:cstheme="minorHAnsi"/>
                <w:sz w:val="20"/>
                <w:szCs w:val="20"/>
              </w:rPr>
            </w:pPr>
          </w:p>
        </w:tc>
        <w:tc>
          <w:tcPr>
            <w:tcW w:w="315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7567A55F" w14:textId="77777777" w:rsidR="00483EE9" w:rsidRPr="00FF26C0" w:rsidRDefault="00483EE9" w:rsidP="002C64A0">
            <w:pPr>
              <w:rPr>
                <w:rFonts w:eastAsia="Times New Roman" w:cstheme="minorHAnsi"/>
                <w:sz w:val="20"/>
                <w:szCs w:val="20"/>
              </w:rPr>
            </w:pPr>
          </w:p>
        </w:tc>
        <w:tc>
          <w:tcPr>
            <w:tcW w:w="333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24402E64" w14:textId="77777777" w:rsidR="00483EE9" w:rsidRPr="00FF26C0" w:rsidRDefault="00483EE9" w:rsidP="002C64A0">
            <w:pPr>
              <w:rPr>
                <w:rFonts w:eastAsia="Times New Roman" w:cstheme="minorHAnsi"/>
                <w:sz w:val="20"/>
                <w:szCs w:val="20"/>
              </w:rPr>
            </w:pPr>
          </w:p>
        </w:tc>
        <w:tc>
          <w:tcPr>
            <w:tcW w:w="3600"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4D4075FD" w14:textId="77777777" w:rsidR="00483EE9" w:rsidRPr="00FF26C0" w:rsidRDefault="00483EE9" w:rsidP="002C64A0">
            <w:pPr>
              <w:rPr>
                <w:rFonts w:eastAsia="Times New Roman" w:cstheme="minorHAnsi"/>
                <w:sz w:val="20"/>
                <w:szCs w:val="20"/>
              </w:rPr>
            </w:pPr>
          </w:p>
        </w:tc>
      </w:tr>
    </w:tbl>
    <w:p w14:paraId="644501F1" w14:textId="77777777" w:rsidR="00FF26C0" w:rsidRDefault="00FF26C0">
      <w:r>
        <w:br w:type="page"/>
      </w:r>
    </w:p>
    <w:tbl>
      <w:tblPr>
        <w:tblW w:w="14377" w:type="dxa"/>
        <w:tblCellMar>
          <w:top w:w="15" w:type="dxa"/>
          <w:left w:w="15" w:type="dxa"/>
          <w:bottom w:w="15" w:type="dxa"/>
          <w:right w:w="15" w:type="dxa"/>
        </w:tblCellMar>
        <w:tblLook w:val="04A0" w:firstRow="1" w:lastRow="0" w:firstColumn="1" w:lastColumn="0" w:noHBand="0" w:noVBand="1"/>
      </w:tblPr>
      <w:tblGrid>
        <w:gridCol w:w="1597"/>
        <w:gridCol w:w="2700"/>
        <w:gridCol w:w="3150"/>
        <w:gridCol w:w="3330"/>
        <w:gridCol w:w="3600"/>
      </w:tblGrid>
      <w:tr w:rsidR="00483EE9" w:rsidRPr="00483EE9" w14:paraId="5DAA6D76" w14:textId="77777777" w:rsidTr="00A95BA0">
        <w:trPr>
          <w:trHeight w:val="1728"/>
        </w:trPr>
        <w:tc>
          <w:tcPr>
            <w:tcW w:w="1597"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hideMark/>
          </w:tcPr>
          <w:p w14:paraId="0EA8EA01" w14:textId="7A63DDE8" w:rsidR="00483EE9" w:rsidRPr="00FF26C0" w:rsidRDefault="00483EE9" w:rsidP="00A95BA0">
            <w:pPr>
              <w:spacing w:after="240"/>
              <w:jc w:val="center"/>
              <w:rPr>
                <w:rFonts w:cstheme="minorHAnsi"/>
                <w:b/>
                <w:bCs/>
              </w:rPr>
            </w:pPr>
            <w:r w:rsidRPr="00FF26C0">
              <w:rPr>
                <w:rFonts w:cstheme="minorHAnsi"/>
                <w:b/>
                <w:bCs/>
              </w:rPr>
              <w:lastRenderedPageBreak/>
              <w:t xml:space="preserve">Training To Work </w:t>
            </w:r>
            <w:proofErr w:type="gramStart"/>
            <w:r w:rsidRPr="00FF26C0">
              <w:rPr>
                <w:rFonts w:cstheme="minorHAnsi"/>
                <w:b/>
                <w:bCs/>
              </w:rPr>
              <w:t>With</w:t>
            </w:r>
            <w:proofErr w:type="gramEnd"/>
            <w:r w:rsidRPr="00FF26C0">
              <w:rPr>
                <w:rFonts w:cstheme="minorHAnsi"/>
                <w:b/>
                <w:bCs/>
              </w:rPr>
              <w:t xml:space="preserve"> Artists</w:t>
            </w:r>
          </w:p>
        </w:tc>
        <w:tc>
          <w:tcPr>
            <w:tcW w:w="270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0125D46D" w14:textId="77777777" w:rsidR="00483EE9" w:rsidRPr="00FF26C0" w:rsidRDefault="00483EE9" w:rsidP="002C64A0">
            <w:pPr>
              <w:rPr>
                <w:rFonts w:cstheme="minorHAnsi"/>
                <w:color w:val="000000"/>
                <w:sz w:val="20"/>
                <w:szCs w:val="20"/>
              </w:rPr>
            </w:pPr>
            <w:r w:rsidRPr="00FF26C0">
              <w:rPr>
                <w:rFonts w:cstheme="minorHAnsi"/>
                <w:color w:val="000000"/>
                <w:sz w:val="20"/>
                <w:szCs w:val="20"/>
              </w:rPr>
              <w:t>We rarely support or invest in staff professional development.</w:t>
            </w:r>
          </w:p>
          <w:p w14:paraId="23530595" w14:textId="77777777" w:rsidR="00483EE9" w:rsidRPr="00FF26C0" w:rsidRDefault="00483EE9" w:rsidP="002C64A0">
            <w:pPr>
              <w:rPr>
                <w:rFonts w:cstheme="minorHAnsi"/>
                <w:color w:val="000000"/>
                <w:sz w:val="20"/>
                <w:szCs w:val="20"/>
              </w:rPr>
            </w:pPr>
          </w:p>
        </w:tc>
        <w:tc>
          <w:tcPr>
            <w:tcW w:w="315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4309F082" w14:textId="77777777" w:rsidR="00483EE9" w:rsidRPr="00FF26C0" w:rsidRDefault="00483EE9" w:rsidP="002C64A0">
            <w:pPr>
              <w:rPr>
                <w:rFonts w:cstheme="minorHAnsi"/>
                <w:color w:val="000000"/>
                <w:sz w:val="20"/>
                <w:szCs w:val="20"/>
              </w:rPr>
            </w:pPr>
            <w:r w:rsidRPr="00FF26C0">
              <w:rPr>
                <w:rFonts w:cstheme="minorHAnsi"/>
                <w:color w:val="000000"/>
                <w:sz w:val="20"/>
                <w:szCs w:val="20"/>
              </w:rPr>
              <w:t>We occasionally support and provide limited investment in professional development. Select staff who work with artists may seek and obtain skills to work with artists, but we don’t see this training as essential for all staff.</w:t>
            </w:r>
          </w:p>
        </w:tc>
        <w:tc>
          <w:tcPr>
            <w:tcW w:w="333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6F5C8639" w14:textId="77777777" w:rsidR="00483EE9" w:rsidRPr="00FF26C0" w:rsidRDefault="00483EE9" w:rsidP="002C64A0">
            <w:pPr>
              <w:rPr>
                <w:rFonts w:cstheme="minorHAnsi"/>
                <w:color w:val="000000"/>
                <w:sz w:val="20"/>
                <w:szCs w:val="20"/>
              </w:rPr>
            </w:pPr>
            <w:r w:rsidRPr="00FF26C0">
              <w:rPr>
                <w:rFonts w:cstheme="minorHAnsi"/>
                <w:color w:val="000000"/>
                <w:sz w:val="20"/>
                <w:szCs w:val="20"/>
              </w:rPr>
              <w:t>We often support and invest in professional development opportunities for employees at all levels.  We offer several opportunities to build skills to work with artists, and we encourage employees to share learning with other staff.</w:t>
            </w:r>
          </w:p>
        </w:tc>
        <w:tc>
          <w:tcPr>
            <w:tcW w:w="3600"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4B963CE1" w14:textId="77777777" w:rsidR="00483EE9" w:rsidRPr="00FF26C0" w:rsidRDefault="00483EE9" w:rsidP="002C64A0">
            <w:pPr>
              <w:rPr>
                <w:rFonts w:cstheme="minorHAnsi"/>
                <w:color w:val="000000"/>
                <w:sz w:val="20"/>
                <w:szCs w:val="20"/>
              </w:rPr>
            </w:pPr>
            <w:r w:rsidRPr="00FF26C0">
              <w:rPr>
                <w:rFonts w:cstheme="minorHAnsi"/>
                <w:color w:val="000000"/>
                <w:sz w:val="20"/>
                <w:szCs w:val="20"/>
              </w:rPr>
              <w:t>We very frequently support and continuously invest in professional development throughout the organization.  We integrate training that builds skills to work with artists and work to advance leadership in this area so we can work authentically and effectively with artists as our partners.</w:t>
            </w:r>
          </w:p>
        </w:tc>
      </w:tr>
      <w:tr w:rsidR="00483EE9" w:rsidRPr="00483EE9" w14:paraId="0FCB1A8E" w14:textId="77777777" w:rsidTr="00A95BA0">
        <w:trPr>
          <w:trHeight w:val="335"/>
        </w:trPr>
        <w:tc>
          <w:tcPr>
            <w:tcW w:w="1597" w:type="dxa"/>
            <w:vMerge/>
            <w:tcBorders>
              <w:top w:val="single" w:sz="4" w:space="0" w:color="000000"/>
              <w:left w:val="single" w:sz="18" w:space="0" w:color="000000"/>
              <w:bottom w:val="single" w:sz="4" w:space="0" w:color="000000"/>
              <w:right w:val="single" w:sz="8" w:space="0" w:color="000000"/>
            </w:tcBorders>
            <w:vAlign w:val="center"/>
          </w:tcPr>
          <w:p w14:paraId="6E362D05" w14:textId="77777777" w:rsidR="00483EE9" w:rsidRPr="00FF26C0" w:rsidRDefault="00483EE9" w:rsidP="00A95BA0">
            <w:pPr>
              <w:jc w:val="center"/>
              <w:rPr>
                <w:rFonts w:cstheme="minorHAnsi"/>
                <w:b/>
                <w:bCs/>
              </w:rPr>
            </w:pPr>
          </w:p>
        </w:tc>
        <w:tc>
          <w:tcPr>
            <w:tcW w:w="12780" w:type="dxa"/>
            <w:gridSpan w:val="4"/>
            <w:tcBorders>
              <w:top w:val="single" w:sz="4"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2F69FAE6" w14:textId="77777777" w:rsidR="00483EE9" w:rsidRPr="00FF26C0" w:rsidRDefault="00483EE9" w:rsidP="002C64A0">
            <w:pPr>
              <w:rPr>
                <w:rFonts w:eastAsia="Times New Roman" w:cstheme="minorHAnsi"/>
                <w:sz w:val="20"/>
                <w:szCs w:val="20"/>
              </w:rPr>
            </w:pPr>
            <w:r w:rsidRPr="00FF26C0">
              <w:rPr>
                <w:rFonts w:eastAsia="Times New Roman" w:cstheme="minorHAnsi"/>
                <w:i/>
                <w:iCs/>
                <w:color w:val="000000"/>
                <w:sz w:val="20"/>
                <w:szCs w:val="20"/>
              </w:rPr>
              <w:t>Write your own descriptors or make notes for yourself</w:t>
            </w:r>
          </w:p>
        </w:tc>
      </w:tr>
      <w:tr w:rsidR="00483EE9" w:rsidRPr="00483EE9" w14:paraId="6AA04B15" w14:textId="77777777" w:rsidTr="00FF26C0">
        <w:trPr>
          <w:trHeight w:val="720"/>
        </w:trPr>
        <w:tc>
          <w:tcPr>
            <w:tcW w:w="1597" w:type="dxa"/>
            <w:vMerge/>
            <w:tcBorders>
              <w:top w:val="single" w:sz="4" w:space="0" w:color="000000"/>
              <w:left w:val="single" w:sz="18" w:space="0" w:color="000000"/>
              <w:bottom w:val="single" w:sz="18" w:space="0" w:color="000000"/>
              <w:right w:val="single" w:sz="8" w:space="0" w:color="000000"/>
            </w:tcBorders>
            <w:vAlign w:val="center"/>
            <w:hideMark/>
          </w:tcPr>
          <w:p w14:paraId="7DC67A9F" w14:textId="77777777" w:rsidR="00483EE9" w:rsidRPr="00FF26C0" w:rsidRDefault="00483EE9" w:rsidP="00A95BA0">
            <w:pPr>
              <w:jc w:val="center"/>
              <w:rPr>
                <w:rFonts w:cstheme="minorHAnsi"/>
                <w:b/>
                <w:bCs/>
              </w:rPr>
            </w:pPr>
          </w:p>
        </w:tc>
        <w:tc>
          <w:tcPr>
            <w:tcW w:w="270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425B1914" w14:textId="77777777" w:rsidR="00483EE9" w:rsidRPr="00FF26C0" w:rsidRDefault="00483EE9" w:rsidP="002C64A0">
            <w:pPr>
              <w:rPr>
                <w:rFonts w:eastAsia="Times New Roman" w:cstheme="minorHAnsi"/>
                <w:i/>
                <w:iCs/>
                <w:sz w:val="20"/>
                <w:szCs w:val="20"/>
              </w:rPr>
            </w:pPr>
          </w:p>
        </w:tc>
        <w:tc>
          <w:tcPr>
            <w:tcW w:w="315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3BDDDCB9" w14:textId="77777777" w:rsidR="00483EE9" w:rsidRPr="00FF26C0" w:rsidRDefault="00483EE9" w:rsidP="002C64A0">
            <w:pPr>
              <w:rPr>
                <w:rFonts w:eastAsia="Times New Roman" w:cstheme="minorHAnsi"/>
                <w:sz w:val="20"/>
                <w:szCs w:val="20"/>
              </w:rPr>
            </w:pPr>
          </w:p>
        </w:tc>
        <w:tc>
          <w:tcPr>
            <w:tcW w:w="333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4969717C" w14:textId="77777777" w:rsidR="00483EE9" w:rsidRPr="00FF26C0" w:rsidRDefault="00483EE9" w:rsidP="002C64A0">
            <w:pPr>
              <w:rPr>
                <w:rFonts w:eastAsia="Times New Roman" w:cstheme="minorHAnsi"/>
                <w:sz w:val="20"/>
                <w:szCs w:val="20"/>
              </w:rPr>
            </w:pPr>
          </w:p>
        </w:tc>
        <w:tc>
          <w:tcPr>
            <w:tcW w:w="3600"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6D337870" w14:textId="77777777" w:rsidR="00483EE9" w:rsidRPr="00FF26C0" w:rsidRDefault="00483EE9" w:rsidP="002C64A0">
            <w:pPr>
              <w:rPr>
                <w:rFonts w:eastAsia="Times New Roman" w:cstheme="minorHAnsi"/>
                <w:sz w:val="20"/>
                <w:szCs w:val="20"/>
              </w:rPr>
            </w:pPr>
          </w:p>
        </w:tc>
      </w:tr>
      <w:tr w:rsidR="00483EE9" w:rsidRPr="00483EE9" w14:paraId="26C3D916" w14:textId="77777777" w:rsidTr="00FF26C0">
        <w:trPr>
          <w:trHeight w:val="2592"/>
        </w:trPr>
        <w:tc>
          <w:tcPr>
            <w:tcW w:w="1597"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hideMark/>
          </w:tcPr>
          <w:p w14:paraId="226D6223" w14:textId="77777777" w:rsidR="00483EE9" w:rsidRPr="00FF26C0" w:rsidRDefault="00483EE9" w:rsidP="00A95BA0">
            <w:pPr>
              <w:spacing w:after="240"/>
              <w:jc w:val="center"/>
              <w:rPr>
                <w:rFonts w:cstheme="minorHAnsi"/>
                <w:b/>
                <w:bCs/>
              </w:rPr>
            </w:pPr>
            <w:r w:rsidRPr="00FF26C0">
              <w:rPr>
                <w:rFonts w:cstheme="minorHAnsi"/>
                <w:b/>
                <w:bCs/>
              </w:rPr>
              <w:t>Artist Staff Members</w:t>
            </w:r>
          </w:p>
          <w:p w14:paraId="595A95B5" w14:textId="77777777" w:rsidR="00483EE9" w:rsidRPr="00FF26C0" w:rsidRDefault="00483EE9" w:rsidP="00A95BA0">
            <w:pPr>
              <w:spacing w:after="240"/>
              <w:jc w:val="center"/>
              <w:rPr>
                <w:rFonts w:cstheme="minorHAnsi"/>
                <w:b/>
                <w:bCs/>
              </w:rPr>
            </w:pPr>
            <w:r w:rsidRPr="00FF26C0">
              <w:rPr>
                <w:rFonts w:cstheme="minorHAnsi"/>
                <w:b/>
                <w:bCs/>
              </w:rPr>
              <w:br/>
            </w:r>
          </w:p>
        </w:tc>
        <w:tc>
          <w:tcPr>
            <w:tcW w:w="270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032E150D" w14:textId="77777777" w:rsidR="00483EE9" w:rsidRPr="00FF26C0" w:rsidRDefault="00483EE9" w:rsidP="002C64A0">
            <w:pPr>
              <w:rPr>
                <w:rFonts w:cstheme="minorHAnsi"/>
                <w:color w:val="000000"/>
                <w:sz w:val="20"/>
                <w:szCs w:val="20"/>
              </w:rPr>
            </w:pPr>
            <w:r w:rsidRPr="00FF26C0">
              <w:rPr>
                <w:rFonts w:cstheme="minorHAnsi"/>
                <w:color w:val="000000"/>
                <w:sz w:val="20"/>
                <w:szCs w:val="20"/>
              </w:rPr>
              <w:t xml:space="preserve">Our hiring and retention processes rarely </w:t>
            </w:r>
            <w:proofErr w:type="gramStart"/>
            <w:r w:rsidRPr="00FF26C0">
              <w:rPr>
                <w:rFonts w:cstheme="minorHAnsi"/>
                <w:color w:val="000000"/>
                <w:sz w:val="20"/>
                <w:szCs w:val="20"/>
              </w:rPr>
              <w:t>take into account</w:t>
            </w:r>
            <w:proofErr w:type="gramEnd"/>
            <w:r w:rsidRPr="00FF26C0">
              <w:rPr>
                <w:rFonts w:cstheme="minorHAnsi"/>
                <w:color w:val="000000"/>
                <w:sz w:val="20"/>
                <w:szCs w:val="20"/>
              </w:rPr>
              <w:t xml:space="preserve"> whether an individual is an artist.</w:t>
            </w:r>
          </w:p>
        </w:tc>
        <w:tc>
          <w:tcPr>
            <w:tcW w:w="315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19EA5477" w14:textId="77777777" w:rsidR="00483EE9" w:rsidRPr="00FF26C0" w:rsidRDefault="00483EE9" w:rsidP="002C64A0">
            <w:pPr>
              <w:pStyle w:val="NormalWeb"/>
              <w:spacing w:before="0" w:beforeAutospacing="0" w:after="0" w:afterAutospacing="0"/>
              <w:rPr>
                <w:rFonts w:asciiTheme="minorHAnsi" w:eastAsiaTheme="minorHAnsi" w:hAnsiTheme="minorHAnsi" w:cstheme="minorHAnsi"/>
                <w:color w:val="000000"/>
                <w:sz w:val="20"/>
                <w:szCs w:val="20"/>
              </w:rPr>
            </w:pPr>
            <w:r w:rsidRPr="00FF26C0">
              <w:rPr>
                <w:rFonts w:asciiTheme="minorHAnsi" w:eastAsiaTheme="minorHAnsi" w:hAnsiTheme="minorHAnsi" w:cstheme="minorHAnsi"/>
                <w:color w:val="000000"/>
                <w:sz w:val="20"/>
                <w:szCs w:val="20"/>
              </w:rPr>
              <w:t>Our hiring and retention processes sometimes account for individuals who are artists, but our structures are not built to foster their creativity outside of the role they were hired for. </w:t>
            </w:r>
          </w:p>
          <w:p w14:paraId="4DB70A4F" w14:textId="77777777" w:rsidR="00483EE9" w:rsidRPr="00FF26C0" w:rsidRDefault="00483EE9" w:rsidP="002C64A0">
            <w:pPr>
              <w:rPr>
                <w:rFonts w:cstheme="minorHAnsi"/>
                <w:color w:val="000000"/>
                <w:sz w:val="20"/>
                <w:szCs w:val="20"/>
              </w:rPr>
            </w:pPr>
          </w:p>
        </w:tc>
        <w:tc>
          <w:tcPr>
            <w:tcW w:w="333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02136892" w14:textId="77777777" w:rsidR="00483EE9" w:rsidRPr="00FF26C0" w:rsidRDefault="00483EE9" w:rsidP="002C64A0">
            <w:pPr>
              <w:rPr>
                <w:rFonts w:cstheme="minorHAnsi"/>
                <w:color w:val="000000"/>
                <w:sz w:val="20"/>
                <w:szCs w:val="20"/>
              </w:rPr>
            </w:pPr>
            <w:r w:rsidRPr="00FF26C0">
              <w:rPr>
                <w:rFonts w:cstheme="minorHAnsi"/>
                <w:color w:val="000000"/>
                <w:sz w:val="20"/>
                <w:szCs w:val="20"/>
              </w:rPr>
              <w:t>Our hiring and retention processes include a commitment to hiring artists.  We often foster their creative expression in and beyond their roles and we sometimes support their creative process with structures such as flex time and benefits that enable them to advance their craft.  </w:t>
            </w:r>
          </w:p>
        </w:tc>
        <w:tc>
          <w:tcPr>
            <w:tcW w:w="3600"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3D9F63C9" w14:textId="77777777" w:rsidR="00483EE9" w:rsidRPr="00FF26C0" w:rsidRDefault="00483EE9" w:rsidP="002C64A0">
            <w:pPr>
              <w:suppressAutoHyphens/>
              <w:rPr>
                <w:rFonts w:cstheme="minorHAnsi"/>
                <w:color w:val="000000"/>
                <w:sz w:val="20"/>
                <w:szCs w:val="20"/>
              </w:rPr>
            </w:pPr>
            <w:r w:rsidRPr="00FF26C0">
              <w:rPr>
                <w:rFonts w:cstheme="minorHAnsi"/>
                <w:color w:val="000000"/>
                <w:sz w:val="20"/>
                <w:szCs w:val="20"/>
              </w:rPr>
              <w:t>Our hiring and retention processes seek to embed artists throughout the organization. We prioritize their creative expression at every level of organizational development and operations, and we consistently support their creative process with structures such as flex time, remote work, and position sharing, plus benefits that enable them to advance their craft. </w:t>
            </w:r>
          </w:p>
        </w:tc>
      </w:tr>
      <w:tr w:rsidR="00483EE9" w:rsidRPr="00483EE9" w14:paraId="018A89B2" w14:textId="77777777" w:rsidTr="00A95BA0">
        <w:trPr>
          <w:trHeight w:val="308"/>
        </w:trPr>
        <w:tc>
          <w:tcPr>
            <w:tcW w:w="1597" w:type="dxa"/>
            <w:vMerge/>
            <w:tcBorders>
              <w:top w:val="single" w:sz="4" w:space="0" w:color="000000"/>
              <w:left w:val="single" w:sz="18" w:space="0" w:color="000000"/>
              <w:bottom w:val="single" w:sz="4" w:space="0" w:color="000000"/>
              <w:right w:val="single" w:sz="8" w:space="0" w:color="000000"/>
            </w:tcBorders>
            <w:vAlign w:val="center"/>
          </w:tcPr>
          <w:p w14:paraId="426BDAE9" w14:textId="77777777" w:rsidR="00483EE9" w:rsidRPr="00FF26C0" w:rsidRDefault="00483EE9" w:rsidP="00A95BA0">
            <w:pPr>
              <w:spacing w:after="240"/>
              <w:jc w:val="center"/>
              <w:rPr>
                <w:rFonts w:cstheme="minorHAnsi"/>
                <w:b/>
                <w:bCs/>
              </w:rPr>
            </w:pPr>
          </w:p>
        </w:tc>
        <w:tc>
          <w:tcPr>
            <w:tcW w:w="12780" w:type="dxa"/>
            <w:gridSpan w:val="4"/>
            <w:tcBorders>
              <w:top w:val="single" w:sz="4"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3EBA0625" w14:textId="77777777" w:rsidR="00483EE9" w:rsidRPr="00FF26C0" w:rsidRDefault="00483EE9" w:rsidP="002C64A0">
            <w:pPr>
              <w:rPr>
                <w:rFonts w:eastAsia="Times New Roman" w:cstheme="minorHAnsi"/>
                <w:sz w:val="20"/>
                <w:szCs w:val="20"/>
              </w:rPr>
            </w:pPr>
            <w:r w:rsidRPr="00FF26C0">
              <w:rPr>
                <w:rFonts w:eastAsia="Times New Roman" w:cstheme="minorHAnsi"/>
                <w:i/>
                <w:iCs/>
                <w:color w:val="000000"/>
                <w:sz w:val="20"/>
                <w:szCs w:val="20"/>
              </w:rPr>
              <w:t>Write your own descriptors or make notes for yourself</w:t>
            </w:r>
          </w:p>
        </w:tc>
      </w:tr>
      <w:tr w:rsidR="00483EE9" w:rsidRPr="00483EE9" w14:paraId="401C3DD4" w14:textId="77777777" w:rsidTr="00FF26C0">
        <w:trPr>
          <w:trHeight w:val="720"/>
        </w:trPr>
        <w:tc>
          <w:tcPr>
            <w:tcW w:w="1597" w:type="dxa"/>
            <w:vMerge/>
            <w:tcBorders>
              <w:top w:val="single" w:sz="4" w:space="0" w:color="000000"/>
              <w:left w:val="single" w:sz="18" w:space="0" w:color="000000"/>
              <w:bottom w:val="single" w:sz="18" w:space="0" w:color="000000"/>
              <w:right w:val="single" w:sz="8" w:space="0" w:color="000000"/>
            </w:tcBorders>
            <w:vAlign w:val="center"/>
            <w:hideMark/>
          </w:tcPr>
          <w:p w14:paraId="3AD11362" w14:textId="77777777" w:rsidR="00483EE9" w:rsidRPr="00FF26C0" w:rsidRDefault="00483EE9" w:rsidP="00A95BA0">
            <w:pPr>
              <w:spacing w:after="240"/>
              <w:jc w:val="center"/>
              <w:rPr>
                <w:rFonts w:cstheme="minorHAnsi"/>
                <w:b/>
                <w:bCs/>
              </w:rPr>
            </w:pPr>
          </w:p>
        </w:tc>
        <w:tc>
          <w:tcPr>
            <w:tcW w:w="270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01E16668" w14:textId="77777777" w:rsidR="00483EE9" w:rsidRPr="00FF26C0" w:rsidRDefault="00483EE9" w:rsidP="002C64A0">
            <w:pPr>
              <w:rPr>
                <w:rFonts w:eastAsia="Times New Roman" w:cstheme="minorHAnsi"/>
                <w:sz w:val="20"/>
                <w:szCs w:val="20"/>
              </w:rPr>
            </w:pPr>
          </w:p>
        </w:tc>
        <w:tc>
          <w:tcPr>
            <w:tcW w:w="315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3F224D84" w14:textId="77777777" w:rsidR="00483EE9" w:rsidRPr="00FF26C0" w:rsidRDefault="00483EE9" w:rsidP="002C64A0">
            <w:pPr>
              <w:rPr>
                <w:rFonts w:eastAsia="Times New Roman" w:cstheme="minorHAnsi"/>
                <w:sz w:val="20"/>
                <w:szCs w:val="20"/>
              </w:rPr>
            </w:pPr>
          </w:p>
        </w:tc>
        <w:tc>
          <w:tcPr>
            <w:tcW w:w="333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2204A177" w14:textId="77777777" w:rsidR="00483EE9" w:rsidRPr="00FF26C0" w:rsidRDefault="00483EE9" w:rsidP="002C64A0">
            <w:pPr>
              <w:rPr>
                <w:rFonts w:eastAsia="Times New Roman" w:cstheme="minorHAnsi"/>
                <w:sz w:val="20"/>
                <w:szCs w:val="20"/>
              </w:rPr>
            </w:pPr>
          </w:p>
        </w:tc>
        <w:tc>
          <w:tcPr>
            <w:tcW w:w="3600"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26B31AEA" w14:textId="77777777" w:rsidR="00483EE9" w:rsidRPr="00FF26C0" w:rsidRDefault="00483EE9" w:rsidP="002C64A0">
            <w:pPr>
              <w:rPr>
                <w:rFonts w:eastAsia="Times New Roman" w:cstheme="minorHAnsi"/>
                <w:sz w:val="20"/>
                <w:szCs w:val="20"/>
              </w:rPr>
            </w:pPr>
          </w:p>
        </w:tc>
      </w:tr>
      <w:tr w:rsidR="00483EE9" w:rsidRPr="00483EE9" w14:paraId="1736A97F" w14:textId="77777777" w:rsidTr="00FF26C0">
        <w:trPr>
          <w:trHeight w:val="1890"/>
        </w:trPr>
        <w:tc>
          <w:tcPr>
            <w:tcW w:w="1597"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hideMark/>
          </w:tcPr>
          <w:p w14:paraId="167CB80C" w14:textId="77777777" w:rsidR="00483EE9" w:rsidRPr="00FF26C0" w:rsidRDefault="00483EE9" w:rsidP="00A95BA0">
            <w:pPr>
              <w:spacing w:after="240"/>
              <w:jc w:val="center"/>
              <w:rPr>
                <w:rFonts w:cstheme="minorHAnsi"/>
                <w:b/>
                <w:bCs/>
              </w:rPr>
            </w:pPr>
            <w:r w:rsidRPr="00FF26C0">
              <w:rPr>
                <w:rFonts w:cstheme="minorHAnsi"/>
                <w:b/>
                <w:bCs/>
              </w:rPr>
              <w:t>Evaluation</w:t>
            </w:r>
          </w:p>
        </w:tc>
        <w:tc>
          <w:tcPr>
            <w:tcW w:w="270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49AD6985" w14:textId="77777777" w:rsidR="00483EE9" w:rsidRPr="00FF26C0" w:rsidRDefault="00483EE9" w:rsidP="002C64A0">
            <w:pPr>
              <w:rPr>
                <w:rFonts w:cstheme="minorHAnsi"/>
                <w:color w:val="000000"/>
                <w:sz w:val="20"/>
                <w:szCs w:val="20"/>
              </w:rPr>
            </w:pPr>
            <w:r w:rsidRPr="00FF26C0">
              <w:rPr>
                <w:rFonts w:cstheme="minorHAnsi"/>
                <w:color w:val="000000"/>
                <w:sz w:val="20"/>
                <w:szCs w:val="20"/>
              </w:rPr>
              <w:t>We do not have any mechanisms to measure or evaluate our work with artists.</w:t>
            </w:r>
          </w:p>
        </w:tc>
        <w:tc>
          <w:tcPr>
            <w:tcW w:w="315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1CB5DFE5" w14:textId="77777777" w:rsidR="00483EE9" w:rsidRPr="00FF26C0" w:rsidRDefault="00483EE9" w:rsidP="002C64A0">
            <w:pPr>
              <w:rPr>
                <w:rFonts w:cstheme="minorHAnsi"/>
                <w:color w:val="000000"/>
                <w:sz w:val="20"/>
                <w:szCs w:val="20"/>
              </w:rPr>
            </w:pPr>
            <w:r w:rsidRPr="00FF26C0">
              <w:rPr>
                <w:rFonts w:cstheme="minorHAnsi"/>
                <w:color w:val="000000"/>
                <w:sz w:val="20"/>
                <w:szCs w:val="20"/>
              </w:rPr>
              <w:t>We have limited measures to evaluate and improve our work with artists. </w:t>
            </w:r>
          </w:p>
        </w:tc>
        <w:tc>
          <w:tcPr>
            <w:tcW w:w="333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085B2019" w14:textId="77777777" w:rsidR="00483EE9" w:rsidRPr="00FF26C0" w:rsidRDefault="00483EE9" w:rsidP="002C64A0">
            <w:pPr>
              <w:rPr>
                <w:rFonts w:cstheme="minorHAnsi"/>
                <w:color w:val="000000"/>
                <w:sz w:val="20"/>
                <w:szCs w:val="20"/>
              </w:rPr>
            </w:pPr>
            <w:r w:rsidRPr="00FF26C0">
              <w:rPr>
                <w:rFonts w:cstheme="minorHAnsi"/>
                <w:color w:val="000000"/>
                <w:sz w:val="20"/>
                <w:szCs w:val="20"/>
              </w:rPr>
              <w:t>We have various measures and pre/post evaluation for our work with artists.  We intend for the feedback to shape our efforts and improve conditions for artists. </w:t>
            </w:r>
          </w:p>
        </w:tc>
        <w:tc>
          <w:tcPr>
            <w:tcW w:w="3600"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2AEB12A2" w14:textId="77777777" w:rsidR="00483EE9" w:rsidRPr="00FF26C0" w:rsidRDefault="00483EE9" w:rsidP="002C64A0">
            <w:pPr>
              <w:suppressAutoHyphens/>
              <w:rPr>
                <w:rFonts w:cstheme="minorHAnsi"/>
                <w:color w:val="000000"/>
                <w:sz w:val="20"/>
                <w:szCs w:val="20"/>
              </w:rPr>
            </w:pPr>
            <w:r w:rsidRPr="00FF26C0">
              <w:rPr>
                <w:rFonts w:cstheme="minorHAnsi"/>
                <w:color w:val="000000"/>
                <w:sz w:val="20"/>
                <w:szCs w:val="20"/>
              </w:rPr>
              <w:t>We have robust and ongoing quantitative and qualitative assessments of work in partnership with artists. Our formalized paths for artist input and feedback occur at all stages of work and form the basis of our strategy development and improved conditions for artists. </w:t>
            </w:r>
          </w:p>
        </w:tc>
      </w:tr>
      <w:tr w:rsidR="00483EE9" w:rsidRPr="00483EE9" w14:paraId="46B6D5D0" w14:textId="77777777" w:rsidTr="00A95BA0">
        <w:trPr>
          <w:trHeight w:val="308"/>
        </w:trPr>
        <w:tc>
          <w:tcPr>
            <w:tcW w:w="1597" w:type="dxa"/>
            <w:vMerge/>
            <w:tcBorders>
              <w:top w:val="single" w:sz="4" w:space="0" w:color="000000"/>
              <w:left w:val="single" w:sz="18" w:space="0" w:color="000000"/>
              <w:bottom w:val="single" w:sz="4" w:space="0" w:color="000000"/>
              <w:right w:val="single" w:sz="8" w:space="0" w:color="000000"/>
            </w:tcBorders>
            <w:vAlign w:val="center"/>
          </w:tcPr>
          <w:p w14:paraId="27111C0B" w14:textId="77777777" w:rsidR="00483EE9" w:rsidRPr="00A95BA0" w:rsidRDefault="00483EE9" w:rsidP="00A95BA0">
            <w:pPr>
              <w:jc w:val="center"/>
              <w:rPr>
                <w:rFonts w:cstheme="minorHAnsi"/>
                <w:b/>
                <w:bCs/>
                <w:sz w:val="24"/>
                <w:szCs w:val="24"/>
              </w:rPr>
            </w:pPr>
          </w:p>
        </w:tc>
        <w:tc>
          <w:tcPr>
            <w:tcW w:w="12780" w:type="dxa"/>
            <w:gridSpan w:val="4"/>
            <w:tcBorders>
              <w:top w:val="single" w:sz="4"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566DA098" w14:textId="77777777" w:rsidR="00483EE9" w:rsidRPr="00FF26C0" w:rsidRDefault="00483EE9" w:rsidP="002C64A0">
            <w:pPr>
              <w:rPr>
                <w:rFonts w:eastAsia="Times New Roman" w:cstheme="minorHAnsi"/>
                <w:sz w:val="20"/>
                <w:szCs w:val="20"/>
              </w:rPr>
            </w:pPr>
            <w:r w:rsidRPr="00FF26C0">
              <w:rPr>
                <w:rFonts w:eastAsia="Times New Roman" w:cstheme="minorHAnsi"/>
                <w:i/>
                <w:iCs/>
                <w:color w:val="000000"/>
                <w:sz w:val="20"/>
                <w:szCs w:val="20"/>
              </w:rPr>
              <w:t>Write your own descriptors or make notes for yourself</w:t>
            </w:r>
          </w:p>
        </w:tc>
      </w:tr>
      <w:tr w:rsidR="00483EE9" w:rsidRPr="00483EE9" w14:paraId="73A607CA" w14:textId="77777777" w:rsidTr="00FF26C0">
        <w:trPr>
          <w:trHeight w:val="720"/>
        </w:trPr>
        <w:tc>
          <w:tcPr>
            <w:tcW w:w="1597" w:type="dxa"/>
            <w:vMerge/>
            <w:tcBorders>
              <w:top w:val="single" w:sz="4" w:space="0" w:color="000000"/>
              <w:left w:val="single" w:sz="18" w:space="0" w:color="000000"/>
              <w:bottom w:val="single" w:sz="18" w:space="0" w:color="000000"/>
              <w:right w:val="single" w:sz="8" w:space="0" w:color="000000"/>
            </w:tcBorders>
            <w:vAlign w:val="center"/>
            <w:hideMark/>
          </w:tcPr>
          <w:p w14:paraId="6F356A4C" w14:textId="77777777" w:rsidR="00483EE9" w:rsidRPr="00A95BA0" w:rsidRDefault="00483EE9" w:rsidP="00A95BA0">
            <w:pPr>
              <w:jc w:val="center"/>
              <w:rPr>
                <w:rFonts w:cstheme="minorHAnsi"/>
                <w:b/>
                <w:bCs/>
                <w:sz w:val="24"/>
                <w:szCs w:val="24"/>
              </w:rPr>
            </w:pPr>
          </w:p>
        </w:tc>
        <w:tc>
          <w:tcPr>
            <w:tcW w:w="270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6F3BC85D" w14:textId="77777777" w:rsidR="00483EE9" w:rsidRPr="00FF26C0" w:rsidRDefault="00483EE9" w:rsidP="002C64A0">
            <w:pPr>
              <w:rPr>
                <w:rFonts w:eastAsia="Times New Roman" w:cstheme="minorHAnsi"/>
                <w:sz w:val="20"/>
                <w:szCs w:val="20"/>
              </w:rPr>
            </w:pPr>
          </w:p>
        </w:tc>
        <w:tc>
          <w:tcPr>
            <w:tcW w:w="315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63828135" w14:textId="77777777" w:rsidR="00483EE9" w:rsidRPr="00FF26C0" w:rsidRDefault="00483EE9" w:rsidP="002C64A0">
            <w:pPr>
              <w:rPr>
                <w:rFonts w:eastAsia="Times New Roman" w:cstheme="minorHAnsi"/>
                <w:sz w:val="20"/>
                <w:szCs w:val="20"/>
              </w:rPr>
            </w:pPr>
          </w:p>
        </w:tc>
        <w:tc>
          <w:tcPr>
            <w:tcW w:w="333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20A3BDF9" w14:textId="77777777" w:rsidR="00483EE9" w:rsidRPr="00FF26C0" w:rsidRDefault="00483EE9" w:rsidP="002C64A0">
            <w:pPr>
              <w:rPr>
                <w:rFonts w:eastAsia="Times New Roman" w:cstheme="minorHAnsi"/>
                <w:sz w:val="20"/>
                <w:szCs w:val="20"/>
              </w:rPr>
            </w:pPr>
          </w:p>
        </w:tc>
        <w:tc>
          <w:tcPr>
            <w:tcW w:w="3600"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44BBCCA1" w14:textId="77777777" w:rsidR="00483EE9" w:rsidRPr="00FF26C0" w:rsidRDefault="00483EE9" w:rsidP="002C64A0">
            <w:pPr>
              <w:rPr>
                <w:rFonts w:eastAsia="Times New Roman" w:cstheme="minorHAnsi"/>
                <w:sz w:val="20"/>
                <w:szCs w:val="20"/>
              </w:rPr>
            </w:pPr>
          </w:p>
        </w:tc>
      </w:tr>
      <w:tr w:rsidR="00483EE9" w:rsidRPr="00483EE9" w14:paraId="5A2B839E" w14:textId="77777777" w:rsidTr="00FF26C0">
        <w:trPr>
          <w:trHeight w:val="2835"/>
        </w:trPr>
        <w:tc>
          <w:tcPr>
            <w:tcW w:w="1597"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hideMark/>
          </w:tcPr>
          <w:p w14:paraId="4385BF47" w14:textId="77777777" w:rsidR="00483EE9" w:rsidRPr="00FF26C0" w:rsidRDefault="00483EE9" w:rsidP="00A95BA0">
            <w:pPr>
              <w:spacing w:after="240"/>
              <w:jc w:val="center"/>
              <w:rPr>
                <w:rFonts w:cstheme="minorHAnsi"/>
                <w:b/>
                <w:bCs/>
              </w:rPr>
            </w:pPr>
            <w:r w:rsidRPr="00FF26C0">
              <w:rPr>
                <w:rFonts w:cstheme="minorHAnsi"/>
                <w:b/>
                <w:bCs/>
              </w:rPr>
              <w:lastRenderedPageBreak/>
              <w:t xml:space="preserve">Board Connections </w:t>
            </w:r>
            <w:proofErr w:type="gramStart"/>
            <w:r w:rsidRPr="00FF26C0">
              <w:rPr>
                <w:rFonts w:cstheme="minorHAnsi"/>
                <w:b/>
                <w:bCs/>
              </w:rPr>
              <w:t>To</w:t>
            </w:r>
            <w:proofErr w:type="gramEnd"/>
            <w:r w:rsidRPr="00FF26C0">
              <w:rPr>
                <w:rFonts w:cstheme="minorHAnsi"/>
                <w:b/>
                <w:bCs/>
              </w:rPr>
              <w:t xml:space="preserve"> Artists</w:t>
            </w:r>
          </w:p>
          <w:p w14:paraId="7D07DA09" w14:textId="77777777" w:rsidR="00483EE9" w:rsidRPr="00FF26C0" w:rsidRDefault="00483EE9" w:rsidP="00A95BA0">
            <w:pPr>
              <w:spacing w:after="240"/>
              <w:jc w:val="center"/>
              <w:rPr>
                <w:rFonts w:cstheme="minorHAnsi"/>
                <w:b/>
                <w:bCs/>
              </w:rPr>
            </w:pPr>
          </w:p>
        </w:tc>
        <w:tc>
          <w:tcPr>
            <w:tcW w:w="270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314483E8" w14:textId="77777777" w:rsidR="00483EE9" w:rsidRPr="00FF26C0" w:rsidRDefault="00483EE9" w:rsidP="002C64A0">
            <w:pPr>
              <w:rPr>
                <w:rFonts w:cstheme="minorHAnsi"/>
                <w:color w:val="000000"/>
                <w:sz w:val="20"/>
                <w:szCs w:val="20"/>
              </w:rPr>
            </w:pPr>
            <w:r w:rsidRPr="00FF26C0">
              <w:rPr>
                <w:rFonts w:cstheme="minorHAnsi"/>
                <w:color w:val="000000"/>
                <w:sz w:val="20"/>
                <w:szCs w:val="20"/>
              </w:rPr>
              <w:t>Our board rarely works directly with artists.</w:t>
            </w:r>
          </w:p>
        </w:tc>
        <w:tc>
          <w:tcPr>
            <w:tcW w:w="315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2C851FD8" w14:textId="77777777" w:rsidR="00483EE9" w:rsidRPr="00FF26C0" w:rsidRDefault="00483EE9" w:rsidP="002C64A0">
            <w:pPr>
              <w:rPr>
                <w:rFonts w:cstheme="minorHAnsi"/>
                <w:color w:val="000000"/>
                <w:sz w:val="20"/>
                <w:szCs w:val="20"/>
              </w:rPr>
            </w:pPr>
            <w:r w:rsidRPr="00FF26C0">
              <w:rPr>
                <w:rFonts w:cstheme="minorHAnsi"/>
                <w:color w:val="000000"/>
                <w:sz w:val="20"/>
                <w:szCs w:val="20"/>
              </w:rPr>
              <w:t>Our board occasionally invites artists to board meetings, but artist feedback is not prioritized in their fundraising, governance, and strategy work. </w:t>
            </w:r>
          </w:p>
        </w:tc>
        <w:tc>
          <w:tcPr>
            <w:tcW w:w="333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0A235CAA" w14:textId="77777777" w:rsidR="00483EE9" w:rsidRPr="00FF26C0" w:rsidRDefault="00483EE9" w:rsidP="002C64A0">
            <w:pPr>
              <w:rPr>
                <w:rFonts w:cstheme="minorHAnsi"/>
                <w:color w:val="000000"/>
                <w:sz w:val="20"/>
                <w:szCs w:val="20"/>
              </w:rPr>
            </w:pPr>
            <w:r w:rsidRPr="00FF26C0">
              <w:rPr>
                <w:rFonts w:cstheme="minorHAnsi"/>
                <w:color w:val="000000"/>
                <w:sz w:val="20"/>
                <w:szCs w:val="20"/>
              </w:rPr>
              <w:t>Our board consistently invites artists to board meetings to get direct input and advice and sometimes includes artists in board membership.  They are committed to working with artists and this is reflected in their fundraising, governance, and strategy work.  </w:t>
            </w:r>
          </w:p>
        </w:tc>
        <w:tc>
          <w:tcPr>
            <w:tcW w:w="3600"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09A6AC45" w14:textId="77777777" w:rsidR="00483EE9" w:rsidRPr="00FF26C0" w:rsidRDefault="00483EE9" w:rsidP="002C64A0">
            <w:pPr>
              <w:pStyle w:val="NormalWeb"/>
              <w:spacing w:before="0" w:beforeAutospacing="0" w:after="0" w:afterAutospacing="0"/>
              <w:rPr>
                <w:rFonts w:asciiTheme="minorHAnsi" w:eastAsiaTheme="minorHAnsi" w:hAnsiTheme="minorHAnsi" w:cstheme="minorHAnsi"/>
                <w:color w:val="000000"/>
                <w:sz w:val="20"/>
                <w:szCs w:val="20"/>
              </w:rPr>
            </w:pPr>
            <w:r w:rsidRPr="00FF26C0">
              <w:rPr>
                <w:rFonts w:asciiTheme="minorHAnsi" w:eastAsiaTheme="minorHAnsi" w:hAnsiTheme="minorHAnsi" w:cstheme="minorHAnsi"/>
                <w:color w:val="000000"/>
                <w:sz w:val="20"/>
                <w:szCs w:val="20"/>
              </w:rPr>
              <w:t>Our board membership includes artists and related experts who are fairly represented on the board and fully empowered to speak for other artists in advancing the value and roles of artists in our work and in society at large.  This value on artist engagement is reinforced in board selection and leadership development, strategic planning, governance, dedicated fundraising, succession planning, and more.</w:t>
            </w:r>
          </w:p>
        </w:tc>
      </w:tr>
      <w:tr w:rsidR="00483EE9" w:rsidRPr="00483EE9" w14:paraId="02143C69" w14:textId="77777777" w:rsidTr="00A95BA0">
        <w:trPr>
          <w:trHeight w:val="308"/>
        </w:trPr>
        <w:tc>
          <w:tcPr>
            <w:tcW w:w="1597" w:type="dxa"/>
            <w:vMerge/>
            <w:tcBorders>
              <w:top w:val="single" w:sz="4" w:space="0" w:color="000000"/>
              <w:left w:val="single" w:sz="18" w:space="0" w:color="000000"/>
              <w:bottom w:val="single" w:sz="4" w:space="0" w:color="000000"/>
              <w:right w:val="single" w:sz="8" w:space="0" w:color="000000"/>
            </w:tcBorders>
            <w:vAlign w:val="center"/>
          </w:tcPr>
          <w:p w14:paraId="52653936" w14:textId="77777777" w:rsidR="00483EE9" w:rsidRPr="00FF26C0" w:rsidRDefault="00483EE9" w:rsidP="00A95BA0">
            <w:pPr>
              <w:jc w:val="center"/>
              <w:rPr>
                <w:rFonts w:cstheme="minorHAnsi"/>
                <w:b/>
                <w:bCs/>
              </w:rPr>
            </w:pPr>
          </w:p>
        </w:tc>
        <w:tc>
          <w:tcPr>
            <w:tcW w:w="12780" w:type="dxa"/>
            <w:gridSpan w:val="4"/>
            <w:tcBorders>
              <w:top w:val="single" w:sz="4"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1050AD47" w14:textId="77777777" w:rsidR="00483EE9" w:rsidRPr="00FF26C0" w:rsidRDefault="00483EE9" w:rsidP="002C64A0">
            <w:pPr>
              <w:rPr>
                <w:rFonts w:eastAsia="Times New Roman" w:cstheme="minorHAnsi"/>
                <w:sz w:val="20"/>
                <w:szCs w:val="20"/>
              </w:rPr>
            </w:pPr>
            <w:r w:rsidRPr="00FF26C0">
              <w:rPr>
                <w:rFonts w:eastAsia="Times New Roman" w:cstheme="minorHAnsi"/>
                <w:i/>
                <w:iCs/>
                <w:color w:val="000000"/>
                <w:sz w:val="20"/>
                <w:szCs w:val="20"/>
              </w:rPr>
              <w:t>Write your own descriptors or make notes for yourself</w:t>
            </w:r>
          </w:p>
        </w:tc>
      </w:tr>
      <w:tr w:rsidR="00483EE9" w:rsidRPr="00483EE9" w14:paraId="2E829642" w14:textId="77777777" w:rsidTr="00A95BA0">
        <w:trPr>
          <w:trHeight w:val="720"/>
        </w:trPr>
        <w:tc>
          <w:tcPr>
            <w:tcW w:w="1597" w:type="dxa"/>
            <w:vMerge/>
            <w:tcBorders>
              <w:top w:val="single" w:sz="4" w:space="0" w:color="000000"/>
              <w:left w:val="single" w:sz="18" w:space="0" w:color="000000"/>
              <w:bottom w:val="single" w:sz="18" w:space="0" w:color="000000"/>
              <w:right w:val="single" w:sz="8" w:space="0" w:color="000000"/>
            </w:tcBorders>
            <w:vAlign w:val="center"/>
            <w:hideMark/>
          </w:tcPr>
          <w:p w14:paraId="5D5E43C9" w14:textId="77777777" w:rsidR="00483EE9" w:rsidRPr="00FF26C0" w:rsidRDefault="00483EE9" w:rsidP="00A95BA0">
            <w:pPr>
              <w:jc w:val="center"/>
              <w:rPr>
                <w:rFonts w:cstheme="minorHAnsi"/>
                <w:b/>
                <w:bCs/>
              </w:rPr>
            </w:pPr>
          </w:p>
        </w:tc>
        <w:tc>
          <w:tcPr>
            <w:tcW w:w="270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045B6658" w14:textId="77777777" w:rsidR="00483EE9" w:rsidRPr="00FF26C0" w:rsidRDefault="00483EE9" w:rsidP="002C64A0">
            <w:pPr>
              <w:rPr>
                <w:rFonts w:eastAsia="Times New Roman" w:cstheme="minorHAnsi"/>
                <w:sz w:val="20"/>
                <w:szCs w:val="20"/>
              </w:rPr>
            </w:pPr>
          </w:p>
        </w:tc>
        <w:tc>
          <w:tcPr>
            <w:tcW w:w="315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4171ECCD" w14:textId="77777777" w:rsidR="00483EE9" w:rsidRPr="00FF26C0" w:rsidRDefault="00483EE9" w:rsidP="002C64A0">
            <w:pPr>
              <w:rPr>
                <w:rFonts w:eastAsia="Times New Roman" w:cstheme="minorHAnsi"/>
                <w:sz w:val="20"/>
                <w:szCs w:val="20"/>
              </w:rPr>
            </w:pPr>
          </w:p>
        </w:tc>
        <w:tc>
          <w:tcPr>
            <w:tcW w:w="333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4A963C1B" w14:textId="77777777" w:rsidR="00483EE9" w:rsidRPr="00FF26C0" w:rsidRDefault="00483EE9" w:rsidP="002C64A0">
            <w:pPr>
              <w:rPr>
                <w:rFonts w:eastAsia="Times New Roman" w:cstheme="minorHAnsi"/>
                <w:sz w:val="20"/>
                <w:szCs w:val="20"/>
              </w:rPr>
            </w:pPr>
          </w:p>
        </w:tc>
        <w:tc>
          <w:tcPr>
            <w:tcW w:w="3600"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008CA42A" w14:textId="77777777" w:rsidR="00483EE9" w:rsidRPr="00FF26C0" w:rsidRDefault="00483EE9" w:rsidP="002C64A0">
            <w:pPr>
              <w:rPr>
                <w:rFonts w:eastAsia="Times New Roman" w:cstheme="minorHAnsi"/>
                <w:sz w:val="20"/>
                <w:szCs w:val="20"/>
              </w:rPr>
            </w:pPr>
          </w:p>
        </w:tc>
      </w:tr>
      <w:tr w:rsidR="00483EE9" w:rsidRPr="00483EE9" w14:paraId="3BC9F470" w14:textId="77777777" w:rsidTr="00FF26C0">
        <w:trPr>
          <w:trHeight w:val="2088"/>
        </w:trPr>
        <w:tc>
          <w:tcPr>
            <w:tcW w:w="1597"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hideMark/>
          </w:tcPr>
          <w:p w14:paraId="62CB21E4" w14:textId="77777777" w:rsidR="00483EE9" w:rsidRPr="00FF26C0" w:rsidRDefault="00483EE9" w:rsidP="00A95BA0">
            <w:pPr>
              <w:spacing w:after="240"/>
              <w:jc w:val="center"/>
              <w:rPr>
                <w:rFonts w:cstheme="minorHAnsi"/>
                <w:b/>
                <w:bCs/>
              </w:rPr>
            </w:pPr>
            <w:r w:rsidRPr="00FF26C0">
              <w:rPr>
                <w:rFonts w:cstheme="minorHAnsi"/>
                <w:b/>
                <w:bCs/>
              </w:rPr>
              <w:t>Effecting Widespread Change</w:t>
            </w:r>
          </w:p>
        </w:tc>
        <w:tc>
          <w:tcPr>
            <w:tcW w:w="270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25E00AD9" w14:textId="77777777" w:rsidR="00483EE9" w:rsidRPr="00FF26C0" w:rsidRDefault="00483EE9" w:rsidP="002C64A0">
            <w:pPr>
              <w:rPr>
                <w:rFonts w:cstheme="minorHAnsi"/>
                <w:color w:val="000000"/>
                <w:sz w:val="20"/>
                <w:szCs w:val="20"/>
              </w:rPr>
            </w:pPr>
            <w:r w:rsidRPr="00FF26C0">
              <w:rPr>
                <w:rFonts w:cstheme="minorHAnsi"/>
                <w:color w:val="000000"/>
                <w:sz w:val="20"/>
                <w:szCs w:val="20"/>
              </w:rPr>
              <w:t>Organizational structure and culture is not designed to effect change that could widely improve artists’ work conditions and lives. </w:t>
            </w:r>
          </w:p>
        </w:tc>
        <w:tc>
          <w:tcPr>
            <w:tcW w:w="315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1F0CEEEA" w14:textId="77777777" w:rsidR="00483EE9" w:rsidRPr="00FF26C0" w:rsidRDefault="00483EE9" w:rsidP="002C64A0">
            <w:pPr>
              <w:pStyle w:val="NormalWeb"/>
              <w:spacing w:before="0" w:beforeAutospacing="0" w:after="0" w:afterAutospacing="0"/>
              <w:rPr>
                <w:rFonts w:asciiTheme="minorHAnsi" w:eastAsiaTheme="minorHAnsi" w:hAnsiTheme="minorHAnsi" w:cstheme="minorHAnsi"/>
                <w:color w:val="000000"/>
                <w:sz w:val="20"/>
                <w:szCs w:val="20"/>
              </w:rPr>
            </w:pPr>
            <w:r w:rsidRPr="00FF26C0">
              <w:rPr>
                <w:rFonts w:asciiTheme="minorHAnsi" w:eastAsiaTheme="minorHAnsi" w:hAnsiTheme="minorHAnsi" w:cstheme="minorHAnsi"/>
                <w:color w:val="000000"/>
                <w:sz w:val="20"/>
                <w:szCs w:val="20"/>
              </w:rPr>
              <w:t>Organizational structure and culture is not always in sync about effecting change for artists, resulting in uncertain efforts to widely improve artists’ work conditions and lives. </w:t>
            </w:r>
          </w:p>
          <w:p w14:paraId="4E3656CE" w14:textId="77777777" w:rsidR="00483EE9" w:rsidRPr="00FF26C0" w:rsidRDefault="00483EE9" w:rsidP="002C64A0">
            <w:pPr>
              <w:pStyle w:val="NormalWeb"/>
              <w:spacing w:before="0" w:beforeAutospacing="0" w:after="0" w:afterAutospacing="0"/>
              <w:rPr>
                <w:rFonts w:asciiTheme="minorHAnsi" w:eastAsiaTheme="minorHAnsi" w:hAnsiTheme="minorHAnsi" w:cstheme="minorHAnsi"/>
                <w:color w:val="000000"/>
                <w:sz w:val="20"/>
                <w:szCs w:val="20"/>
              </w:rPr>
            </w:pPr>
            <w:r w:rsidRPr="00FF26C0">
              <w:rPr>
                <w:rFonts w:asciiTheme="minorHAnsi" w:eastAsiaTheme="minorHAnsi" w:hAnsiTheme="minorHAnsi" w:cstheme="minorHAnsi"/>
                <w:color w:val="000000"/>
                <w:sz w:val="20"/>
                <w:szCs w:val="20"/>
              </w:rPr>
              <w:t> </w:t>
            </w:r>
          </w:p>
          <w:p w14:paraId="15AD07D6" w14:textId="77777777" w:rsidR="00483EE9" w:rsidRPr="00FF26C0" w:rsidRDefault="00483EE9" w:rsidP="002C64A0">
            <w:pPr>
              <w:rPr>
                <w:rFonts w:cstheme="minorHAnsi"/>
                <w:color w:val="000000"/>
                <w:sz w:val="20"/>
                <w:szCs w:val="20"/>
              </w:rPr>
            </w:pPr>
            <w:r w:rsidRPr="00FF26C0">
              <w:rPr>
                <w:rFonts w:cstheme="minorHAnsi"/>
                <w:color w:val="000000"/>
                <w:sz w:val="20"/>
                <w:szCs w:val="20"/>
              </w:rPr>
              <w:br/>
            </w:r>
          </w:p>
        </w:tc>
        <w:tc>
          <w:tcPr>
            <w:tcW w:w="333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2A125EE8" w14:textId="77777777" w:rsidR="00483EE9" w:rsidRPr="00FF26C0" w:rsidRDefault="00483EE9" w:rsidP="002C64A0">
            <w:pPr>
              <w:rPr>
                <w:rFonts w:cstheme="minorHAnsi"/>
                <w:color w:val="000000"/>
                <w:sz w:val="20"/>
                <w:szCs w:val="20"/>
              </w:rPr>
            </w:pPr>
            <w:r w:rsidRPr="00FF26C0">
              <w:rPr>
                <w:rFonts w:cstheme="minorHAnsi"/>
                <w:color w:val="000000"/>
                <w:sz w:val="20"/>
                <w:szCs w:val="20"/>
              </w:rPr>
              <w:t>Organizational structure and culture supports learning and action to effect change that could widely improve artists’ work conditions and lives. Leadership sees this as important to the mission.</w:t>
            </w:r>
          </w:p>
        </w:tc>
        <w:tc>
          <w:tcPr>
            <w:tcW w:w="3600"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1DCFACAC" w14:textId="77777777" w:rsidR="00483EE9" w:rsidRPr="00FF26C0" w:rsidRDefault="00483EE9" w:rsidP="002C64A0">
            <w:pPr>
              <w:pStyle w:val="NormalWeb"/>
              <w:spacing w:before="0" w:beforeAutospacing="0" w:after="0" w:afterAutospacing="0"/>
              <w:rPr>
                <w:rFonts w:asciiTheme="minorHAnsi" w:eastAsiaTheme="minorHAnsi" w:hAnsiTheme="minorHAnsi" w:cstheme="minorHAnsi"/>
                <w:color w:val="000000"/>
                <w:sz w:val="20"/>
                <w:szCs w:val="20"/>
              </w:rPr>
            </w:pPr>
            <w:r w:rsidRPr="00FF26C0">
              <w:rPr>
                <w:rFonts w:asciiTheme="minorHAnsi" w:eastAsiaTheme="minorHAnsi" w:hAnsiTheme="minorHAnsi" w:cstheme="minorHAnsi"/>
                <w:color w:val="000000"/>
                <w:sz w:val="20"/>
                <w:szCs w:val="20"/>
              </w:rPr>
              <w:t>Organizational structure and culture is intentional about regularly working with artists in effecting change that could widely improve artists’ work conditions and lives.  Leadership is willing to spend political capital on critical issues and champion improved conditions for artists.</w:t>
            </w:r>
          </w:p>
          <w:p w14:paraId="431FF36A" w14:textId="77777777" w:rsidR="00483EE9" w:rsidRPr="00FF26C0" w:rsidRDefault="00483EE9" w:rsidP="002C64A0">
            <w:pPr>
              <w:suppressAutoHyphens/>
              <w:rPr>
                <w:rFonts w:cstheme="minorHAnsi"/>
                <w:color w:val="000000"/>
                <w:sz w:val="20"/>
                <w:szCs w:val="20"/>
              </w:rPr>
            </w:pPr>
          </w:p>
        </w:tc>
      </w:tr>
      <w:bookmarkEnd w:id="0"/>
      <w:tr w:rsidR="00483EE9" w:rsidRPr="00483EE9" w14:paraId="31C57BFD" w14:textId="77777777" w:rsidTr="00A95BA0">
        <w:trPr>
          <w:trHeight w:val="308"/>
        </w:trPr>
        <w:tc>
          <w:tcPr>
            <w:tcW w:w="1597" w:type="dxa"/>
            <w:vMerge/>
            <w:tcBorders>
              <w:top w:val="single" w:sz="4" w:space="0" w:color="000000"/>
              <w:left w:val="single" w:sz="18" w:space="0" w:color="000000"/>
              <w:bottom w:val="single" w:sz="4" w:space="0" w:color="000000"/>
              <w:right w:val="single" w:sz="8" w:space="0" w:color="000000"/>
            </w:tcBorders>
            <w:vAlign w:val="center"/>
          </w:tcPr>
          <w:p w14:paraId="4DB338BD" w14:textId="77777777" w:rsidR="00483EE9" w:rsidRPr="00483EE9" w:rsidRDefault="00483EE9" w:rsidP="002C64A0">
            <w:pPr>
              <w:rPr>
                <w:rFonts w:eastAsia="Times New Roman" w:cstheme="minorHAnsi"/>
              </w:rPr>
            </w:pPr>
          </w:p>
        </w:tc>
        <w:tc>
          <w:tcPr>
            <w:tcW w:w="12780" w:type="dxa"/>
            <w:gridSpan w:val="4"/>
            <w:tcBorders>
              <w:top w:val="single" w:sz="4"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6F949282" w14:textId="77777777" w:rsidR="00483EE9" w:rsidRPr="00FF26C0" w:rsidRDefault="00483EE9" w:rsidP="002C64A0">
            <w:pPr>
              <w:rPr>
                <w:rFonts w:eastAsia="Times New Roman" w:cstheme="minorHAnsi"/>
                <w:sz w:val="20"/>
                <w:szCs w:val="20"/>
              </w:rPr>
            </w:pPr>
            <w:r w:rsidRPr="00FF26C0">
              <w:rPr>
                <w:rFonts w:eastAsia="Times New Roman" w:cstheme="minorHAnsi"/>
                <w:i/>
                <w:iCs/>
                <w:color w:val="000000"/>
                <w:sz w:val="20"/>
                <w:szCs w:val="20"/>
              </w:rPr>
              <w:t>Write your own descriptors or make notes for yourself</w:t>
            </w:r>
          </w:p>
        </w:tc>
      </w:tr>
      <w:tr w:rsidR="00483EE9" w:rsidRPr="00483EE9" w14:paraId="67AB8A70" w14:textId="77777777" w:rsidTr="00A95BA0">
        <w:trPr>
          <w:trHeight w:val="720"/>
        </w:trPr>
        <w:tc>
          <w:tcPr>
            <w:tcW w:w="1597" w:type="dxa"/>
            <w:vMerge/>
            <w:tcBorders>
              <w:top w:val="single" w:sz="4" w:space="0" w:color="000000"/>
              <w:left w:val="single" w:sz="18" w:space="0" w:color="000000"/>
              <w:bottom w:val="single" w:sz="18" w:space="0" w:color="000000"/>
              <w:right w:val="single" w:sz="8" w:space="0" w:color="000000"/>
            </w:tcBorders>
            <w:vAlign w:val="center"/>
            <w:hideMark/>
          </w:tcPr>
          <w:p w14:paraId="00326F02" w14:textId="77777777" w:rsidR="00483EE9" w:rsidRPr="00483EE9" w:rsidRDefault="00483EE9" w:rsidP="002C64A0">
            <w:pPr>
              <w:rPr>
                <w:rFonts w:eastAsia="Times New Roman" w:cstheme="minorHAnsi"/>
              </w:rPr>
            </w:pPr>
          </w:p>
        </w:tc>
        <w:tc>
          <w:tcPr>
            <w:tcW w:w="270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29D947E4" w14:textId="77777777" w:rsidR="00483EE9" w:rsidRPr="00FF26C0" w:rsidRDefault="00483EE9" w:rsidP="002C64A0">
            <w:pPr>
              <w:rPr>
                <w:rFonts w:eastAsia="Times New Roman" w:cstheme="minorHAnsi"/>
                <w:sz w:val="20"/>
                <w:szCs w:val="20"/>
              </w:rPr>
            </w:pPr>
          </w:p>
        </w:tc>
        <w:tc>
          <w:tcPr>
            <w:tcW w:w="315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0FA7B718" w14:textId="77777777" w:rsidR="00483EE9" w:rsidRPr="00FF26C0" w:rsidRDefault="00483EE9" w:rsidP="002C64A0">
            <w:pPr>
              <w:rPr>
                <w:rFonts w:eastAsia="Times New Roman" w:cstheme="minorHAnsi"/>
                <w:sz w:val="20"/>
                <w:szCs w:val="20"/>
              </w:rPr>
            </w:pPr>
          </w:p>
        </w:tc>
        <w:tc>
          <w:tcPr>
            <w:tcW w:w="333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3027DD99" w14:textId="77777777" w:rsidR="00483EE9" w:rsidRPr="00FF26C0" w:rsidRDefault="00483EE9" w:rsidP="002C64A0">
            <w:pPr>
              <w:rPr>
                <w:rFonts w:eastAsia="Times New Roman" w:cstheme="minorHAnsi"/>
                <w:sz w:val="20"/>
                <w:szCs w:val="20"/>
              </w:rPr>
            </w:pPr>
          </w:p>
        </w:tc>
        <w:tc>
          <w:tcPr>
            <w:tcW w:w="3600"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046D142C" w14:textId="77777777" w:rsidR="00483EE9" w:rsidRPr="00FF26C0" w:rsidRDefault="00483EE9" w:rsidP="002C64A0">
            <w:pPr>
              <w:rPr>
                <w:rFonts w:eastAsia="Times New Roman" w:cstheme="minorHAnsi"/>
                <w:sz w:val="20"/>
                <w:szCs w:val="20"/>
              </w:rPr>
            </w:pPr>
          </w:p>
        </w:tc>
      </w:tr>
    </w:tbl>
    <w:p w14:paraId="7651A98B" w14:textId="44C8770A" w:rsidR="00483EE9" w:rsidRPr="00483EE9" w:rsidRDefault="00483EE9" w:rsidP="00EC70E9">
      <w:pPr>
        <w:rPr>
          <w:rFonts w:cstheme="minorHAnsi"/>
        </w:rPr>
      </w:pPr>
    </w:p>
    <w:p w14:paraId="598B83D6" w14:textId="584D9457" w:rsidR="00483EE9" w:rsidRPr="00483EE9" w:rsidRDefault="00483EE9" w:rsidP="00EC70E9">
      <w:pPr>
        <w:rPr>
          <w:rFonts w:cstheme="minorHAnsi"/>
        </w:rPr>
      </w:pPr>
    </w:p>
    <w:p w14:paraId="3340A127" w14:textId="51731CF3" w:rsidR="00483EE9" w:rsidRPr="00483EE9" w:rsidRDefault="00483EE9" w:rsidP="00EC70E9">
      <w:pPr>
        <w:rPr>
          <w:rFonts w:cstheme="minorHAnsi"/>
        </w:rPr>
      </w:pPr>
    </w:p>
    <w:p w14:paraId="1384D9D9" w14:textId="77777777" w:rsidR="00A95BA0" w:rsidRDefault="00A95BA0">
      <w:r>
        <w:br w:type="page"/>
      </w:r>
    </w:p>
    <w:tbl>
      <w:tblPr>
        <w:tblW w:w="14377" w:type="dxa"/>
        <w:tblCellMar>
          <w:top w:w="15" w:type="dxa"/>
          <w:left w:w="15" w:type="dxa"/>
          <w:bottom w:w="15" w:type="dxa"/>
          <w:right w:w="15" w:type="dxa"/>
        </w:tblCellMar>
        <w:tblLook w:val="04A0" w:firstRow="1" w:lastRow="0" w:firstColumn="1" w:lastColumn="0" w:noHBand="0" w:noVBand="1"/>
      </w:tblPr>
      <w:tblGrid>
        <w:gridCol w:w="1597"/>
        <w:gridCol w:w="2700"/>
        <w:gridCol w:w="3150"/>
        <w:gridCol w:w="3330"/>
        <w:gridCol w:w="3600"/>
      </w:tblGrid>
      <w:tr w:rsidR="00483EE9" w:rsidRPr="00483EE9" w14:paraId="50BEC255" w14:textId="77777777" w:rsidTr="00A95BA0">
        <w:trPr>
          <w:trHeight w:val="520"/>
        </w:trPr>
        <w:tc>
          <w:tcPr>
            <w:tcW w:w="14377" w:type="dxa"/>
            <w:gridSpan w:val="5"/>
            <w:tcBorders>
              <w:top w:val="single" w:sz="18" w:space="0" w:color="000000"/>
              <w:left w:val="single" w:sz="18" w:space="0" w:color="000000"/>
              <w:bottom w:val="single" w:sz="4" w:space="0" w:color="auto"/>
              <w:right w:val="single" w:sz="18" w:space="0" w:color="000000"/>
            </w:tcBorders>
            <w:shd w:val="clear" w:color="auto" w:fill="000000"/>
            <w:tcMar>
              <w:top w:w="0" w:type="dxa"/>
              <w:left w:w="108" w:type="dxa"/>
              <w:bottom w:w="0" w:type="dxa"/>
              <w:right w:w="108" w:type="dxa"/>
            </w:tcMar>
            <w:vAlign w:val="center"/>
            <w:hideMark/>
          </w:tcPr>
          <w:p w14:paraId="782C261B" w14:textId="79FA5467" w:rsidR="00483EE9" w:rsidRPr="00483EE9" w:rsidRDefault="00483EE9" w:rsidP="002C64A0">
            <w:pPr>
              <w:rPr>
                <w:rFonts w:eastAsia="Times New Roman" w:cstheme="minorHAnsi"/>
                <w:b/>
                <w:bCs/>
                <w:color w:val="FFFFFF"/>
                <w:sz w:val="40"/>
                <w:szCs w:val="40"/>
              </w:rPr>
            </w:pPr>
            <w:r w:rsidRPr="00483EE9">
              <w:rPr>
                <w:rFonts w:eastAsia="Times New Roman" w:cstheme="minorHAnsi"/>
                <w:b/>
                <w:bCs/>
                <w:color w:val="FFFFFF"/>
                <w:sz w:val="40"/>
                <w:szCs w:val="40"/>
              </w:rPr>
              <w:lastRenderedPageBreak/>
              <w:t>PAYING ARTISTS</w:t>
            </w:r>
          </w:p>
        </w:tc>
      </w:tr>
      <w:tr w:rsidR="00483EE9" w:rsidRPr="00483EE9" w14:paraId="7B1D7D99" w14:textId="77777777" w:rsidTr="00A95BA0">
        <w:trPr>
          <w:trHeight w:val="567"/>
        </w:trPr>
        <w:tc>
          <w:tcPr>
            <w:tcW w:w="1597" w:type="dxa"/>
            <w:tcBorders>
              <w:top w:val="single" w:sz="4" w:space="0" w:color="auto"/>
              <w:left w:val="single" w:sz="18" w:space="0" w:color="000000"/>
              <w:bottom w:val="single" w:sz="18" w:space="0" w:color="000000"/>
              <w:right w:val="single" w:sz="8" w:space="0" w:color="000000"/>
            </w:tcBorders>
            <w:tcMar>
              <w:top w:w="0" w:type="dxa"/>
              <w:left w:w="108" w:type="dxa"/>
              <w:bottom w:w="0" w:type="dxa"/>
              <w:right w:w="108" w:type="dxa"/>
            </w:tcMar>
            <w:hideMark/>
          </w:tcPr>
          <w:p w14:paraId="41321FB4" w14:textId="77777777" w:rsidR="00483EE9" w:rsidRPr="00483EE9" w:rsidRDefault="00483EE9" w:rsidP="00483EE9">
            <w:pPr>
              <w:rPr>
                <w:rFonts w:eastAsia="Times New Roman" w:cstheme="minorHAnsi"/>
              </w:rPr>
            </w:pPr>
          </w:p>
        </w:tc>
        <w:tc>
          <w:tcPr>
            <w:tcW w:w="2700" w:type="dxa"/>
            <w:tcBorders>
              <w:top w:val="single" w:sz="4" w:space="0" w:color="auto"/>
              <w:left w:val="single" w:sz="8" w:space="0" w:color="000000"/>
              <w:bottom w:val="single" w:sz="18" w:space="0" w:color="000000"/>
              <w:right w:val="single" w:sz="8" w:space="0" w:color="000000"/>
            </w:tcBorders>
            <w:shd w:val="clear" w:color="auto" w:fill="D9D9D9"/>
            <w:tcMar>
              <w:top w:w="0" w:type="dxa"/>
              <w:left w:w="108" w:type="dxa"/>
              <w:bottom w:w="0" w:type="dxa"/>
              <w:right w:w="108" w:type="dxa"/>
            </w:tcMar>
            <w:vAlign w:val="center"/>
            <w:hideMark/>
          </w:tcPr>
          <w:p w14:paraId="34C63F7A" w14:textId="58B8E529" w:rsidR="00483EE9" w:rsidRPr="00483EE9" w:rsidRDefault="00483EE9" w:rsidP="00483EE9">
            <w:pPr>
              <w:jc w:val="center"/>
              <w:rPr>
                <w:rFonts w:eastAsia="Times New Roman" w:cstheme="minorHAnsi"/>
              </w:rPr>
            </w:pPr>
            <w:r w:rsidRPr="00483EE9">
              <w:rPr>
                <w:rFonts w:eastAsia="Times New Roman" w:cstheme="minorHAnsi"/>
                <w:b/>
                <w:bCs/>
                <w:color w:val="000000"/>
                <w:sz w:val="28"/>
                <w:szCs w:val="28"/>
              </w:rPr>
              <w:t>ARTISTS SILENCED</w:t>
            </w:r>
          </w:p>
        </w:tc>
        <w:tc>
          <w:tcPr>
            <w:tcW w:w="3150" w:type="dxa"/>
            <w:tcBorders>
              <w:top w:val="single" w:sz="4" w:space="0" w:color="auto"/>
              <w:left w:val="single" w:sz="8" w:space="0" w:color="000000"/>
              <w:bottom w:val="single" w:sz="18" w:space="0" w:color="000000"/>
              <w:right w:val="single" w:sz="8" w:space="0" w:color="000000"/>
            </w:tcBorders>
            <w:shd w:val="clear" w:color="auto" w:fill="D9D9D9"/>
            <w:tcMar>
              <w:top w:w="0" w:type="dxa"/>
              <w:left w:w="108" w:type="dxa"/>
              <w:bottom w:w="0" w:type="dxa"/>
              <w:right w:w="108" w:type="dxa"/>
            </w:tcMar>
            <w:vAlign w:val="center"/>
            <w:hideMark/>
          </w:tcPr>
          <w:p w14:paraId="5F963EB7" w14:textId="4A27F823" w:rsidR="00483EE9" w:rsidRPr="00483EE9" w:rsidRDefault="00483EE9" w:rsidP="00483EE9">
            <w:pPr>
              <w:jc w:val="center"/>
              <w:rPr>
                <w:rFonts w:eastAsia="Times New Roman" w:cstheme="minorHAnsi"/>
              </w:rPr>
            </w:pPr>
            <w:r w:rsidRPr="00483EE9">
              <w:rPr>
                <w:rFonts w:eastAsia="Times New Roman" w:cstheme="minorHAnsi"/>
                <w:b/>
                <w:bCs/>
                <w:color w:val="000000"/>
                <w:sz w:val="28"/>
                <w:szCs w:val="28"/>
              </w:rPr>
              <w:t>ARTISTS STRUGGLE</w:t>
            </w:r>
          </w:p>
        </w:tc>
        <w:tc>
          <w:tcPr>
            <w:tcW w:w="3330" w:type="dxa"/>
            <w:tcBorders>
              <w:top w:val="single" w:sz="4" w:space="0" w:color="auto"/>
              <w:left w:val="single" w:sz="8" w:space="0" w:color="000000"/>
              <w:bottom w:val="single" w:sz="18" w:space="0" w:color="000000"/>
              <w:right w:val="single" w:sz="8" w:space="0" w:color="000000"/>
            </w:tcBorders>
            <w:shd w:val="clear" w:color="auto" w:fill="D9D9D9"/>
            <w:tcMar>
              <w:top w:w="0" w:type="dxa"/>
              <w:left w:w="108" w:type="dxa"/>
              <w:bottom w:w="0" w:type="dxa"/>
              <w:right w:w="108" w:type="dxa"/>
            </w:tcMar>
            <w:vAlign w:val="center"/>
            <w:hideMark/>
          </w:tcPr>
          <w:p w14:paraId="2F1A491B" w14:textId="65D53134" w:rsidR="00483EE9" w:rsidRPr="00483EE9" w:rsidRDefault="00483EE9" w:rsidP="00483EE9">
            <w:pPr>
              <w:jc w:val="center"/>
              <w:rPr>
                <w:rFonts w:eastAsia="Times New Roman" w:cstheme="minorHAnsi"/>
              </w:rPr>
            </w:pPr>
            <w:r w:rsidRPr="00483EE9">
              <w:rPr>
                <w:rFonts w:eastAsia="Times New Roman" w:cstheme="minorHAnsi"/>
                <w:b/>
                <w:bCs/>
                <w:color w:val="000000"/>
                <w:sz w:val="28"/>
                <w:szCs w:val="28"/>
              </w:rPr>
              <w:t>ARTISTS SURVIVE</w:t>
            </w:r>
          </w:p>
        </w:tc>
        <w:tc>
          <w:tcPr>
            <w:tcW w:w="3600" w:type="dxa"/>
            <w:tcBorders>
              <w:top w:val="single" w:sz="4" w:space="0" w:color="auto"/>
              <w:left w:val="single" w:sz="8" w:space="0" w:color="000000"/>
              <w:bottom w:val="single" w:sz="18" w:space="0" w:color="000000"/>
              <w:right w:val="single" w:sz="18" w:space="0" w:color="000000"/>
            </w:tcBorders>
            <w:shd w:val="clear" w:color="auto" w:fill="D9D9D9"/>
            <w:tcMar>
              <w:top w:w="0" w:type="dxa"/>
              <w:left w:w="108" w:type="dxa"/>
              <w:bottom w:w="0" w:type="dxa"/>
              <w:right w:w="108" w:type="dxa"/>
            </w:tcMar>
            <w:vAlign w:val="center"/>
            <w:hideMark/>
          </w:tcPr>
          <w:p w14:paraId="4D2E0FB5" w14:textId="6A9C6416" w:rsidR="00483EE9" w:rsidRPr="00483EE9" w:rsidRDefault="00483EE9" w:rsidP="00483EE9">
            <w:pPr>
              <w:jc w:val="center"/>
              <w:rPr>
                <w:rFonts w:eastAsia="Times New Roman" w:cstheme="minorHAnsi"/>
              </w:rPr>
            </w:pPr>
            <w:r w:rsidRPr="00483EE9">
              <w:rPr>
                <w:rFonts w:eastAsia="Times New Roman" w:cstheme="minorHAnsi"/>
                <w:b/>
                <w:bCs/>
                <w:color w:val="000000"/>
                <w:sz w:val="28"/>
                <w:szCs w:val="28"/>
              </w:rPr>
              <w:t>ARTISTS THRIVE!</w:t>
            </w:r>
          </w:p>
        </w:tc>
      </w:tr>
      <w:tr w:rsidR="00483EE9" w:rsidRPr="00483EE9" w14:paraId="6D78D447" w14:textId="77777777" w:rsidTr="00FF26C0">
        <w:trPr>
          <w:trHeight w:val="2222"/>
        </w:trPr>
        <w:tc>
          <w:tcPr>
            <w:tcW w:w="1597"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hideMark/>
          </w:tcPr>
          <w:p w14:paraId="35685789" w14:textId="77777777" w:rsidR="00483EE9" w:rsidRPr="00FF26C0" w:rsidRDefault="00483EE9" w:rsidP="00A95BA0">
            <w:pPr>
              <w:jc w:val="center"/>
              <w:rPr>
                <w:rFonts w:cstheme="minorHAnsi"/>
                <w:b/>
                <w:bCs/>
              </w:rPr>
            </w:pPr>
            <w:r w:rsidRPr="00FF26C0">
              <w:rPr>
                <w:rFonts w:cstheme="minorHAnsi"/>
                <w:b/>
                <w:bCs/>
              </w:rPr>
              <w:t>Artist Compensation Framework</w:t>
            </w:r>
          </w:p>
        </w:tc>
        <w:tc>
          <w:tcPr>
            <w:tcW w:w="270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2ED78" w14:textId="77777777" w:rsidR="00483EE9" w:rsidRPr="00FF26C0" w:rsidRDefault="00483EE9" w:rsidP="002C64A0">
            <w:pPr>
              <w:rPr>
                <w:rFonts w:eastAsia="Times New Roman" w:cstheme="minorHAnsi"/>
                <w:sz w:val="20"/>
                <w:szCs w:val="20"/>
              </w:rPr>
            </w:pPr>
            <w:r w:rsidRPr="00FF26C0">
              <w:rPr>
                <w:rFonts w:eastAsia="Times New Roman" w:cstheme="minorHAnsi"/>
                <w:color w:val="000000"/>
                <w:sz w:val="20"/>
                <w:szCs w:val="20"/>
              </w:rPr>
              <w:t>We almost always ask artists to donate their time and assume the exchange for exposure is compensation enough.</w:t>
            </w:r>
          </w:p>
        </w:tc>
        <w:tc>
          <w:tcPr>
            <w:tcW w:w="315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D1878" w14:textId="77777777" w:rsidR="00483EE9" w:rsidRPr="00FF26C0" w:rsidRDefault="00483EE9" w:rsidP="002C64A0">
            <w:pPr>
              <w:rPr>
                <w:rFonts w:eastAsia="Times New Roman" w:cstheme="minorHAnsi"/>
                <w:sz w:val="20"/>
                <w:szCs w:val="20"/>
              </w:rPr>
            </w:pPr>
            <w:r w:rsidRPr="00FF26C0">
              <w:rPr>
                <w:rFonts w:eastAsia="Times New Roman" w:cstheme="minorHAnsi"/>
                <w:color w:val="000000"/>
                <w:sz w:val="20"/>
                <w:szCs w:val="20"/>
              </w:rPr>
              <w:t>We sometimes compensate artists for work as budgets permit. </w:t>
            </w:r>
          </w:p>
          <w:p w14:paraId="67F08171" w14:textId="77777777" w:rsidR="00483EE9" w:rsidRPr="00FF26C0" w:rsidRDefault="00483EE9" w:rsidP="002C64A0">
            <w:pPr>
              <w:rPr>
                <w:rFonts w:eastAsia="Times New Roman" w:cstheme="minorHAnsi"/>
                <w:sz w:val="20"/>
                <w:szCs w:val="20"/>
              </w:rPr>
            </w:pPr>
          </w:p>
          <w:p w14:paraId="10A2C1B1" w14:textId="77777777" w:rsidR="00483EE9" w:rsidRPr="00FF26C0" w:rsidRDefault="00483EE9" w:rsidP="002C64A0">
            <w:pPr>
              <w:rPr>
                <w:rFonts w:eastAsia="Times New Roman" w:cstheme="minorHAnsi"/>
                <w:sz w:val="20"/>
                <w:szCs w:val="20"/>
              </w:rPr>
            </w:pPr>
            <w:r w:rsidRPr="00FF26C0">
              <w:rPr>
                <w:rFonts w:eastAsia="Times New Roman" w:cstheme="minorHAnsi"/>
                <w:color w:val="000000"/>
                <w:sz w:val="20"/>
                <w:szCs w:val="20"/>
              </w:rPr>
              <w:t>(i.e., we don’t always account for full costs of labor or living wages).</w:t>
            </w:r>
          </w:p>
        </w:tc>
        <w:tc>
          <w:tcPr>
            <w:tcW w:w="333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D5D85" w14:textId="77777777" w:rsidR="00483EE9" w:rsidRPr="00FF26C0" w:rsidRDefault="00483EE9" w:rsidP="002C64A0">
            <w:pPr>
              <w:rPr>
                <w:rFonts w:eastAsia="Times New Roman" w:cstheme="minorHAnsi"/>
                <w:sz w:val="20"/>
                <w:szCs w:val="20"/>
              </w:rPr>
            </w:pPr>
            <w:r w:rsidRPr="00FF26C0">
              <w:rPr>
                <w:rFonts w:eastAsia="Times New Roman" w:cstheme="minorHAnsi"/>
                <w:color w:val="000000"/>
                <w:sz w:val="20"/>
                <w:szCs w:val="20"/>
              </w:rPr>
              <w:t>We typically compensate artists for their work and account for full costs of labor and living wages, and sometimes advocate for fair pay to artists overall, but we do not have robust processes or policies on this topic.</w:t>
            </w:r>
          </w:p>
        </w:tc>
        <w:tc>
          <w:tcPr>
            <w:tcW w:w="3600"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hideMark/>
          </w:tcPr>
          <w:p w14:paraId="03299654" w14:textId="77777777" w:rsidR="00483EE9" w:rsidRPr="00FF26C0" w:rsidRDefault="00483EE9" w:rsidP="002C64A0">
            <w:pPr>
              <w:rPr>
                <w:rFonts w:eastAsia="Times New Roman" w:cstheme="minorHAnsi"/>
                <w:sz w:val="20"/>
                <w:szCs w:val="20"/>
              </w:rPr>
            </w:pPr>
            <w:r w:rsidRPr="00FF26C0">
              <w:rPr>
                <w:rFonts w:eastAsia="Times New Roman" w:cstheme="minorHAnsi"/>
                <w:color w:val="000000"/>
                <w:sz w:val="20"/>
                <w:szCs w:val="20"/>
              </w:rPr>
              <w:t>We work with artists to create continuous processes, policies and practices on artist fee structures that integrate full costs of labor and living wages. We apply this structure in every transaction and initiative with artists, and we share what we learn and advocate for fair pay and a high standard of living for all artists. </w:t>
            </w:r>
          </w:p>
        </w:tc>
      </w:tr>
      <w:tr w:rsidR="00483EE9" w:rsidRPr="00483EE9" w14:paraId="347A4CFC" w14:textId="77777777" w:rsidTr="00A95BA0">
        <w:trPr>
          <w:trHeight w:val="236"/>
        </w:trPr>
        <w:tc>
          <w:tcPr>
            <w:tcW w:w="1597" w:type="dxa"/>
            <w:vMerge/>
            <w:tcBorders>
              <w:top w:val="single" w:sz="4" w:space="0" w:color="000000"/>
              <w:left w:val="single" w:sz="18" w:space="0" w:color="000000"/>
              <w:bottom w:val="single" w:sz="4" w:space="0" w:color="000000"/>
              <w:right w:val="single" w:sz="8" w:space="0" w:color="000000"/>
            </w:tcBorders>
            <w:vAlign w:val="center"/>
          </w:tcPr>
          <w:p w14:paraId="4F7497BD" w14:textId="77777777" w:rsidR="00483EE9" w:rsidRPr="00FF26C0" w:rsidRDefault="00483EE9" w:rsidP="00A95BA0">
            <w:pPr>
              <w:jc w:val="center"/>
              <w:rPr>
                <w:rFonts w:cstheme="minorHAnsi"/>
                <w:b/>
                <w:bCs/>
              </w:rPr>
            </w:pPr>
          </w:p>
        </w:tc>
        <w:tc>
          <w:tcPr>
            <w:tcW w:w="12780" w:type="dxa"/>
            <w:gridSpan w:val="4"/>
            <w:tcBorders>
              <w:top w:val="single" w:sz="8"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46EE0673" w14:textId="77777777" w:rsidR="00483EE9" w:rsidRPr="00FF26C0" w:rsidRDefault="00483EE9" w:rsidP="002C64A0">
            <w:pPr>
              <w:rPr>
                <w:rFonts w:eastAsia="Times New Roman" w:cstheme="minorHAnsi"/>
                <w:sz w:val="20"/>
                <w:szCs w:val="20"/>
              </w:rPr>
            </w:pPr>
            <w:r w:rsidRPr="00FF26C0">
              <w:rPr>
                <w:rFonts w:eastAsia="Times New Roman" w:cstheme="minorHAnsi"/>
                <w:i/>
                <w:iCs/>
                <w:color w:val="000000"/>
                <w:sz w:val="20"/>
                <w:szCs w:val="20"/>
              </w:rPr>
              <w:t>Write your own descriptors or make notes for yourself</w:t>
            </w:r>
          </w:p>
        </w:tc>
      </w:tr>
      <w:tr w:rsidR="00483EE9" w:rsidRPr="00483EE9" w14:paraId="44EBD60F" w14:textId="77777777" w:rsidTr="00A95BA0">
        <w:trPr>
          <w:trHeight w:val="720"/>
        </w:trPr>
        <w:tc>
          <w:tcPr>
            <w:tcW w:w="1597" w:type="dxa"/>
            <w:vMerge/>
            <w:tcBorders>
              <w:top w:val="single" w:sz="4" w:space="0" w:color="000000"/>
              <w:left w:val="single" w:sz="18" w:space="0" w:color="000000"/>
              <w:bottom w:val="single" w:sz="18" w:space="0" w:color="000000"/>
              <w:right w:val="single" w:sz="8" w:space="0" w:color="000000"/>
            </w:tcBorders>
            <w:vAlign w:val="center"/>
            <w:hideMark/>
          </w:tcPr>
          <w:p w14:paraId="52E825E7" w14:textId="77777777" w:rsidR="00483EE9" w:rsidRPr="00FF26C0" w:rsidRDefault="00483EE9" w:rsidP="00A95BA0">
            <w:pPr>
              <w:jc w:val="center"/>
              <w:rPr>
                <w:rFonts w:cstheme="minorHAnsi"/>
                <w:b/>
                <w:bCs/>
              </w:rPr>
            </w:pPr>
          </w:p>
        </w:tc>
        <w:tc>
          <w:tcPr>
            <w:tcW w:w="2700"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2F02FE43" w14:textId="77777777" w:rsidR="00483EE9" w:rsidRPr="00FF26C0" w:rsidRDefault="00483EE9" w:rsidP="002C64A0">
            <w:pPr>
              <w:rPr>
                <w:rFonts w:eastAsia="Times New Roman" w:cstheme="minorHAnsi"/>
                <w:sz w:val="20"/>
                <w:szCs w:val="20"/>
              </w:rPr>
            </w:pPr>
          </w:p>
        </w:tc>
        <w:tc>
          <w:tcPr>
            <w:tcW w:w="3150"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20E12709" w14:textId="77777777" w:rsidR="00483EE9" w:rsidRPr="00FF26C0" w:rsidRDefault="00483EE9" w:rsidP="002C64A0">
            <w:pPr>
              <w:rPr>
                <w:rFonts w:eastAsia="Times New Roman" w:cstheme="minorHAnsi"/>
                <w:sz w:val="20"/>
                <w:szCs w:val="20"/>
              </w:rPr>
            </w:pPr>
          </w:p>
        </w:tc>
        <w:tc>
          <w:tcPr>
            <w:tcW w:w="3330"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78A33DD0" w14:textId="77777777" w:rsidR="00483EE9" w:rsidRPr="00FF26C0" w:rsidRDefault="00483EE9" w:rsidP="002C64A0">
            <w:pPr>
              <w:rPr>
                <w:rFonts w:eastAsia="Times New Roman" w:cstheme="minorHAnsi"/>
                <w:sz w:val="20"/>
                <w:szCs w:val="20"/>
              </w:rPr>
            </w:pPr>
          </w:p>
        </w:tc>
        <w:tc>
          <w:tcPr>
            <w:tcW w:w="3600"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29874196" w14:textId="77777777" w:rsidR="00483EE9" w:rsidRPr="00FF26C0" w:rsidRDefault="00483EE9" w:rsidP="002C64A0">
            <w:pPr>
              <w:rPr>
                <w:rFonts w:eastAsia="Times New Roman" w:cstheme="minorHAnsi"/>
                <w:sz w:val="20"/>
                <w:szCs w:val="20"/>
              </w:rPr>
            </w:pPr>
          </w:p>
        </w:tc>
      </w:tr>
      <w:tr w:rsidR="00483EE9" w:rsidRPr="00483EE9" w14:paraId="3B7DE622" w14:textId="77777777" w:rsidTr="00FF26C0">
        <w:trPr>
          <w:trHeight w:val="2322"/>
        </w:trPr>
        <w:tc>
          <w:tcPr>
            <w:tcW w:w="1597"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hideMark/>
          </w:tcPr>
          <w:p w14:paraId="267FCAA1" w14:textId="77777777" w:rsidR="00483EE9" w:rsidRPr="00FF26C0" w:rsidRDefault="00483EE9" w:rsidP="00A95BA0">
            <w:pPr>
              <w:jc w:val="center"/>
              <w:rPr>
                <w:rFonts w:cstheme="minorHAnsi"/>
                <w:b/>
                <w:bCs/>
              </w:rPr>
            </w:pPr>
            <w:r w:rsidRPr="00FF26C0">
              <w:rPr>
                <w:rFonts w:cstheme="minorHAnsi"/>
                <w:b/>
                <w:bCs/>
              </w:rPr>
              <w:t>Transparency</w:t>
            </w:r>
          </w:p>
          <w:p w14:paraId="0F8D396A" w14:textId="77777777" w:rsidR="00483EE9" w:rsidRPr="00FF26C0" w:rsidRDefault="00483EE9" w:rsidP="00A95BA0">
            <w:pPr>
              <w:spacing w:after="240"/>
              <w:jc w:val="center"/>
              <w:rPr>
                <w:rFonts w:cstheme="minorHAnsi"/>
                <w:b/>
                <w:bCs/>
              </w:rPr>
            </w:pPr>
          </w:p>
        </w:tc>
        <w:tc>
          <w:tcPr>
            <w:tcW w:w="270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14:paraId="37E05074" w14:textId="77777777" w:rsidR="00483EE9" w:rsidRPr="00FF26C0" w:rsidRDefault="00483EE9" w:rsidP="002C64A0">
            <w:pPr>
              <w:rPr>
                <w:rFonts w:eastAsia="Times New Roman" w:cstheme="minorHAnsi"/>
                <w:sz w:val="20"/>
                <w:szCs w:val="20"/>
              </w:rPr>
            </w:pPr>
            <w:r w:rsidRPr="00FF26C0">
              <w:rPr>
                <w:rFonts w:eastAsia="Times New Roman" w:cstheme="minorHAnsi"/>
                <w:color w:val="000000"/>
                <w:sz w:val="20"/>
                <w:szCs w:val="20"/>
              </w:rPr>
              <w:t>We pay artists at our discretion and there is no transparency about artist fees.</w:t>
            </w:r>
          </w:p>
          <w:p w14:paraId="337B4DC7" w14:textId="77777777" w:rsidR="00483EE9" w:rsidRPr="00FF26C0" w:rsidRDefault="00483EE9" w:rsidP="002C64A0">
            <w:pPr>
              <w:rPr>
                <w:rFonts w:eastAsia="Times New Roman" w:cstheme="minorHAnsi"/>
                <w:sz w:val="20"/>
                <w:szCs w:val="20"/>
              </w:rPr>
            </w:pPr>
          </w:p>
        </w:tc>
        <w:tc>
          <w:tcPr>
            <w:tcW w:w="315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14:paraId="1C63AAC1" w14:textId="77777777" w:rsidR="00483EE9" w:rsidRPr="00FF26C0" w:rsidRDefault="00483EE9" w:rsidP="002C64A0">
            <w:pPr>
              <w:rPr>
                <w:rFonts w:eastAsia="Times New Roman" w:cstheme="minorHAnsi"/>
                <w:sz w:val="20"/>
                <w:szCs w:val="20"/>
              </w:rPr>
            </w:pPr>
            <w:r w:rsidRPr="00FF26C0">
              <w:rPr>
                <w:rFonts w:eastAsia="Times New Roman" w:cstheme="minorHAnsi"/>
                <w:color w:val="000000"/>
                <w:sz w:val="20"/>
                <w:szCs w:val="20"/>
              </w:rPr>
              <w:t>When asked, we will disclose how we arrived at an artist’s fee, but we do not have a standard process for determining fees and fees can fluctuate depending on our budget.</w:t>
            </w:r>
          </w:p>
        </w:tc>
        <w:tc>
          <w:tcPr>
            <w:tcW w:w="333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14:paraId="369A7153" w14:textId="77777777" w:rsidR="00483EE9" w:rsidRPr="00FF26C0" w:rsidRDefault="00483EE9" w:rsidP="002C64A0">
            <w:pPr>
              <w:rPr>
                <w:rFonts w:eastAsia="Times New Roman" w:cstheme="minorHAnsi"/>
                <w:sz w:val="20"/>
                <w:szCs w:val="20"/>
              </w:rPr>
            </w:pPr>
            <w:r w:rsidRPr="00FF26C0">
              <w:rPr>
                <w:rFonts w:eastAsia="Times New Roman" w:cstheme="minorHAnsi"/>
                <w:color w:val="000000"/>
                <w:sz w:val="20"/>
                <w:szCs w:val="20"/>
              </w:rPr>
              <w:t>We have a consistent fee structure that we share publicly and make available prior to starting projects.</w:t>
            </w:r>
          </w:p>
        </w:tc>
        <w:tc>
          <w:tcPr>
            <w:tcW w:w="3600"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hideMark/>
          </w:tcPr>
          <w:p w14:paraId="5DFA545E" w14:textId="77777777" w:rsidR="00483EE9" w:rsidRPr="00FF26C0" w:rsidRDefault="00483EE9" w:rsidP="002C64A0">
            <w:pPr>
              <w:rPr>
                <w:rFonts w:eastAsia="Times New Roman" w:cstheme="minorHAnsi"/>
                <w:sz w:val="20"/>
                <w:szCs w:val="20"/>
              </w:rPr>
            </w:pPr>
            <w:r w:rsidRPr="00FF26C0">
              <w:rPr>
                <w:rFonts w:eastAsia="Times New Roman" w:cstheme="minorHAnsi"/>
                <w:color w:val="000000"/>
                <w:sz w:val="20"/>
                <w:szCs w:val="20"/>
              </w:rPr>
              <w:t>Our fee structure is set in collaboration with artists and prioritized in our budget process.  The structure and process are shared publicly and always available prior to any undertaking. The structure and process are also regularly reviewed and adjusted as needed or in times of emergency or big changes in market conditions.</w:t>
            </w:r>
          </w:p>
          <w:p w14:paraId="67838478" w14:textId="77777777" w:rsidR="00483EE9" w:rsidRPr="00FF26C0" w:rsidRDefault="00483EE9" w:rsidP="002C64A0">
            <w:pPr>
              <w:rPr>
                <w:rFonts w:eastAsia="Times New Roman" w:cstheme="minorHAnsi"/>
                <w:sz w:val="20"/>
                <w:szCs w:val="20"/>
              </w:rPr>
            </w:pPr>
          </w:p>
        </w:tc>
      </w:tr>
      <w:tr w:rsidR="00483EE9" w:rsidRPr="00483EE9" w14:paraId="6EA9E06D" w14:textId="77777777" w:rsidTr="00A95BA0">
        <w:trPr>
          <w:trHeight w:val="254"/>
        </w:trPr>
        <w:tc>
          <w:tcPr>
            <w:tcW w:w="1597" w:type="dxa"/>
            <w:vMerge/>
            <w:tcBorders>
              <w:top w:val="single" w:sz="4" w:space="0" w:color="000000"/>
              <w:left w:val="single" w:sz="18" w:space="0" w:color="000000"/>
              <w:bottom w:val="single" w:sz="4" w:space="0" w:color="000000"/>
              <w:right w:val="single" w:sz="8" w:space="0" w:color="000000"/>
            </w:tcBorders>
            <w:vAlign w:val="center"/>
          </w:tcPr>
          <w:p w14:paraId="67F26776" w14:textId="77777777" w:rsidR="00483EE9" w:rsidRPr="00A95BA0" w:rsidRDefault="00483EE9" w:rsidP="00A95BA0">
            <w:pPr>
              <w:jc w:val="center"/>
              <w:rPr>
                <w:rFonts w:cstheme="minorHAnsi"/>
                <w:b/>
                <w:bCs/>
                <w:sz w:val="24"/>
                <w:szCs w:val="24"/>
              </w:rPr>
            </w:pPr>
          </w:p>
        </w:tc>
        <w:tc>
          <w:tcPr>
            <w:tcW w:w="12780" w:type="dxa"/>
            <w:gridSpan w:val="4"/>
            <w:tcBorders>
              <w:top w:val="single" w:sz="4"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59781426" w14:textId="77777777" w:rsidR="00483EE9" w:rsidRPr="00FF26C0" w:rsidRDefault="00483EE9" w:rsidP="002C64A0">
            <w:pPr>
              <w:rPr>
                <w:rFonts w:eastAsia="Times New Roman" w:cstheme="minorHAnsi"/>
                <w:i/>
                <w:iCs/>
                <w:color w:val="000000"/>
                <w:sz w:val="20"/>
                <w:szCs w:val="20"/>
              </w:rPr>
            </w:pPr>
            <w:r w:rsidRPr="00FF26C0">
              <w:rPr>
                <w:rFonts w:eastAsia="Times New Roman" w:cstheme="minorHAnsi"/>
                <w:i/>
                <w:iCs/>
                <w:color w:val="000000"/>
                <w:sz w:val="20"/>
                <w:szCs w:val="20"/>
              </w:rPr>
              <w:t>Write your own descriptors or make notes for yourself</w:t>
            </w:r>
          </w:p>
        </w:tc>
      </w:tr>
      <w:tr w:rsidR="00483EE9" w:rsidRPr="00483EE9" w14:paraId="0F441092" w14:textId="77777777" w:rsidTr="00A95BA0">
        <w:trPr>
          <w:trHeight w:val="720"/>
        </w:trPr>
        <w:tc>
          <w:tcPr>
            <w:tcW w:w="1597" w:type="dxa"/>
            <w:vMerge/>
            <w:tcBorders>
              <w:top w:val="single" w:sz="4" w:space="0" w:color="000000"/>
              <w:left w:val="single" w:sz="18" w:space="0" w:color="000000"/>
              <w:bottom w:val="single" w:sz="18" w:space="0" w:color="000000"/>
              <w:right w:val="single" w:sz="8" w:space="0" w:color="000000"/>
            </w:tcBorders>
            <w:vAlign w:val="center"/>
            <w:hideMark/>
          </w:tcPr>
          <w:p w14:paraId="0613A1A6" w14:textId="77777777" w:rsidR="00483EE9" w:rsidRPr="00A95BA0" w:rsidRDefault="00483EE9" w:rsidP="00A95BA0">
            <w:pPr>
              <w:jc w:val="center"/>
              <w:rPr>
                <w:rFonts w:cstheme="minorHAnsi"/>
                <w:b/>
                <w:bCs/>
                <w:sz w:val="24"/>
                <w:szCs w:val="24"/>
              </w:rPr>
            </w:pPr>
          </w:p>
        </w:tc>
        <w:tc>
          <w:tcPr>
            <w:tcW w:w="270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3A2D0E15" w14:textId="77777777" w:rsidR="00483EE9" w:rsidRPr="00FF26C0" w:rsidRDefault="00483EE9" w:rsidP="002C64A0">
            <w:pPr>
              <w:rPr>
                <w:rFonts w:eastAsia="Times New Roman" w:cstheme="minorHAnsi"/>
                <w:sz w:val="20"/>
                <w:szCs w:val="20"/>
              </w:rPr>
            </w:pPr>
          </w:p>
        </w:tc>
        <w:tc>
          <w:tcPr>
            <w:tcW w:w="315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6D821EFB" w14:textId="77777777" w:rsidR="00483EE9" w:rsidRPr="00FF26C0" w:rsidRDefault="00483EE9" w:rsidP="002C64A0">
            <w:pPr>
              <w:rPr>
                <w:rFonts w:eastAsia="Times New Roman" w:cstheme="minorHAnsi"/>
                <w:sz w:val="20"/>
                <w:szCs w:val="20"/>
              </w:rPr>
            </w:pPr>
          </w:p>
        </w:tc>
        <w:tc>
          <w:tcPr>
            <w:tcW w:w="333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33EB7DD8" w14:textId="77777777" w:rsidR="00483EE9" w:rsidRPr="00FF26C0" w:rsidRDefault="00483EE9" w:rsidP="002C64A0">
            <w:pPr>
              <w:rPr>
                <w:rFonts w:eastAsia="Times New Roman" w:cstheme="minorHAnsi"/>
                <w:sz w:val="20"/>
                <w:szCs w:val="20"/>
              </w:rPr>
            </w:pPr>
          </w:p>
        </w:tc>
        <w:tc>
          <w:tcPr>
            <w:tcW w:w="3600"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6C478848" w14:textId="77777777" w:rsidR="00483EE9" w:rsidRPr="00FF26C0" w:rsidRDefault="00483EE9" w:rsidP="002C64A0">
            <w:pPr>
              <w:rPr>
                <w:rFonts w:eastAsia="Times New Roman" w:cstheme="minorHAnsi"/>
                <w:sz w:val="20"/>
                <w:szCs w:val="20"/>
              </w:rPr>
            </w:pPr>
          </w:p>
        </w:tc>
      </w:tr>
      <w:tr w:rsidR="00483EE9" w:rsidRPr="00483EE9" w14:paraId="36A42DA5" w14:textId="77777777" w:rsidTr="00FF26C0">
        <w:trPr>
          <w:trHeight w:val="3015"/>
        </w:trPr>
        <w:tc>
          <w:tcPr>
            <w:tcW w:w="1597"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hideMark/>
          </w:tcPr>
          <w:p w14:paraId="413C5F6C" w14:textId="77777777" w:rsidR="00483EE9" w:rsidRPr="00FF26C0" w:rsidRDefault="00483EE9" w:rsidP="00A95BA0">
            <w:pPr>
              <w:jc w:val="center"/>
              <w:rPr>
                <w:rFonts w:cstheme="minorHAnsi"/>
                <w:b/>
                <w:bCs/>
              </w:rPr>
            </w:pPr>
            <w:r w:rsidRPr="00FF26C0">
              <w:rPr>
                <w:rFonts w:cstheme="minorHAnsi"/>
                <w:b/>
                <w:bCs/>
              </w:rPr>
              <w:lastRenderedPageBreak/>
              <w:t>Budgeting</w:t>
            </w:r>
          </w:p>
        </w:tc>
        <w:tc>
          <w:tcPr>
            <w:tcW w:w="270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14:paraId="4425766B" w14:textId="77777777" w:rsidR="00483EE9" w:rsidRPr="00FF26C0" w:rsidRDefault="00483EE9" w:rsidP="002C64A0">
            <w:pPr>
              <w:rPr>
                <w:rFonts w:eastAsia="Times New Roman" w:cstheme="minorHAnsi"/>
                <w:sz w:val="20"/>
                <w:szCs w:val="20"/>
              </w:rPr>
            </w:pPr>
            <w:r w:rsidRPr="00FF26C0">
              <w:rPr>
                <w:rFonts w:eastAsia="Times New Roman" w:cstheme="minorHAnsi"/>
                <w:color w:val="000000"/>
                <w:sz w:val="20"/>
                <w:szCs w:val="20"/>
              </w:rPr>
              <w:t>Our budget process is transactional and is determined exclusively by an executive team who does not specifically account for artist fees. Any payment to artists is made from limited, discretionary, or general operating funding.</w:t>
            </w:r>
          </w:p>
        </w:tc>
        <w:tc>
          <w:tcPr>
            <w:tcW w:w="315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14:paraId="6C3CCBF2" w14:textId="77777777" w:rsidR="00483EE9" w:rsidRPr="00FF26C0" w:rsidRDefault="00483EE9" w:rsidP="002C64A0">
            <w:pPr>
              <w:rPr>
                <w:rFonts w:eastAsia="Times New Roman" w:cstheme="minorHAnsi"/>
                <w:sz w:val="20"/>
                <w:szCs w:val="20"/>
              </w:rPr>
            </w:pPr>
            <w:r w:rsidRPr="00FF26C0">
              <w:rPr>
                <w:rFonts w:eastAsia="Times New Roman" w:cstheme="minorHAnsi"/>
                <w:color w:val="000000"/>
                <w:sz w:val="20"/>
                <w:szCs w:val="20"/>
              </w:rPr>
              <w:t>Our budget process is set by executive leadership with occasional input from staff that sometimes captures an organizational value around paying artists, but the practice is inconsistent and payment to artists is usually reflected in an underfunded line item.</w:t>
            </w:r>
          </w:p>
        </w:tc>
        <w:tc>
          <w:tcPr>
            <w:tcW w:w="333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14:paraId="73690463" w14:textId="77777777" w:rsidR="00483EE9" w:rsidRPr="00FF26C0" w:rsidRDefault="00483EE9" w:rsidP="002C64A0">
            <w:pPr>
              <w:rPr>
                <w:rFonts w:eastAsia="Times New Roman" w:cstheme="minorHAnsi"/>
                <w:sz w:val="20"/>
                <w:szCs w:val="20"/>
              </w:rPr>
            </w:pPr>
            <w:r w:rsidRPr="00FF26C0">
              <w:rPr>
                <w:rFonts w:eastAsia="Times New Roman" w:cstheme="minorHAnsi"/>
                <w:color w:val="000000"/>
                <w:sz w:val="20"/>
                <w:szCs w:val="20"/>
              </w:rPr>
              <w:t>Our budget process is values-based and reflects our organization’s commitment to paying artists.  All staff and leadership are included in the budget creation, and we set internal and external measures of accountability related to how we integrate compensation to artists across multiple budget lines.</w:t>
            </w:r>
          </w:p>
        </w:tc>
        <w:tc>
          <w:tcPr>
            <w:tcW w:w="3600"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hideMark/>
          </w:tcPr>
          <w:p w14:paraId="1EDA4560" w14:textId="77777777" w:rsidR="00483EE9" w:rsidRPr="00FF26C0" w:rsidRDefault="00483EE9" w:rsidP="002C64A0">
            <w:pPr>
              <w:rPr>
                <w:rFonts w:eastAsia="Times New Roman" w:cstheme="minorHAnsi"/>
                <w:sz w:val="20"/>
                <w:szCs w:val="20"/>
              </w:rPr>
            </w:pPr>
            <w:r w:rsidRPr="00FF26C0">
              <w:rPr>
                <w:rFonts w:eastAsia="Times New Roman" w:cstheme="minorHAnsi"/>
                <w:color w:val="000000"/>
                <w:sz w:val="20"/>
                <w:szCs w:val="20"/>
              </w:rPr>
              <w:t>Our budget process is the highest expression of our organizational values and payment to artists is a central pillar of our entire budget structure. Our participatory process centers and engages artists and all key stakeholders, and we co-create clear, robust, and shared accountability measures related to artist compensation that is considered across all relevant budget lines.  Our actions support the best economic outcomes for artists.  </w:t>
            </w:r>
          </w:p>
        </w:tc>
      </w:tr>
      <w:tr w:rsidR="00483EE9" w:rsidRPr="00483EE9" w14:paraId="6258A163" w14:textId="77777777" w:rsidTr="00A95BA0">
        <w:trPr>
          <w:trHeight w:val="335"/>
        </w:trPr>
        <w:tc>
          <w:tcPr>
            <w:tcW w:w="1597" w:type="dxa"/>
            <w:vMerge/>
            <w:tcBorders>
              <w:top w:val="single" w:sz="4" w:space="0" w:color="000000"/>
              <w:left w:val="single" w:sz="18" w:space="0" w:color="000000"/>
              <w:bottom w:val="single" w:sz="4" w:space="0" w:color="000000"/>
              <w:right w:val="single" w:sz="8" w:space="0" w:color="000000"/>
            </w:tcBorders>
            <w:vAlign w:val="center"/>
          </w:tcPr>
          <w:p w14:paraId="5377EE81" w14:textId="77777777" w:rsidR="00483EE9" w:rsidRPr="00FF26C0" w:rsidRDefault="00483EE9" w:rsidP="00A95BA0">
            <w:pPr>
              <w:jc w:val="center"/>
              <w:rPr>
                <w:rFonts w:cstheme="minorHAnsi"/>
                <w:b/>
                <w:bCs/>
              </w:rPr>
            </w:pPr>
          </w:p>
        </w:tc>
        <w:tc>
          <w:tcPr>
            <w:tcW w:w="12780" w:type="dxa"/>
            <w:gridSpan w:val="4"/>
            <w:tcBorders>
              <w:top w:val="single" w:sz="4"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3B05A35B" w14:textId="77777777" w:rsidR="00483EE9" w:rsidRPr="00FF26C0" w:rsidRDefault="00483EE9" w:rsidP="002C64A0">
            <w:pPr>
              <w:rPr>
                <w:rFonts w:eastAsia="Times New Roman" w:cstheme="minorHAnsi"/>
                <w:sz w:val="20"/>
                <w:szCs w:val="20"/>
              </w:rPr>
            </w:pPr>
            <w:r w:rsidRPr="00FF26C0">
              <w:rPr>
                <w:rFonts w:eastAsia="Times New Roman" w:cstheme="minorHAnsi"/>
                <w:i/>
                <w:iCs/>
                <w:color w:val="000000"/>
                <w:sz w:val="20"/>
                <w:szCs w:val="20"/>
              </w:rPr>
              <w:t>Write your own descriptors or make notes for yourself</w:t>
            </w:r>
          </w:p>
        </w:tc>
      </w:tr>
      <w:tr w:rsidR="00483EE9" w:rsidRPr="00483EE9" w14:paraId="5CBE73B3" w14:textId="77777777" w:rsidTr="00A95BA0">
        <w:trPr>
          <w:trHeight w:val="720"/>
        </w:trPr>
        <w:tc>
          <w:tcPr>
            <w:tcW w:w="1597" w:type="dxa"/>
            <w:vMerge/>
            <w:tcBorders>
              <w:top w:val="single" w:sz="4" w:space="0" w:color="000000"/>
              <w:left w:val="single" w:sz="18" w:space="0" w:color="000000"/>
              <w:bottom w:val="single" w:sz="18" w:space="0" w:color="000000"/>
              <w:right w:val="single" w:sz="8" w:space="0" w:color="000000"/>
            </w:tcBorders>
            <w:vAlign w:val="center"/>
            <w:hideMark/>
          </w:tcPr>
          <w:p w14:paraId="7D34502B" w14:textId="77777777" w:rsidR="00483EE9" w:rsidRPr="00FF26C0" w:rsidRDefault="00483EE9" w:rsidP="00A95BA0">
            <w:pPr>
              <w:jc w:val="center"/>
              <w:rPr>
                <w:rFonts w:cstheme="minorHAnsi"/>
                <w:b/>
                <w:bCs/>
              </w:rPr>
            </w:pPr>
          </w:p>
        </w:tc>
        <w:tc>
          <w:tcPr>
            <w:tcW w:w="270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5AF46F77" w14:textId="77777777" w:rsidR="00483EE9" w:rsidRPr="00FF26C0" w:rsidRDefault="00483EE9" w:rsidP="002C64A0">
            <w:pPr>
              <w:rPr>
                <w:rFonts w:eastAsia="Times New Roman" w:cstheme="minorHAnsi"/>
                <w:i/>
                <w:iCs/>
                <w:sz w:val="20"/>
                <w:szCs w:val="20"/>
              </w:rPr>
            </w:pPr>
          </w:p>
        </w:tc>
        <w:tc>
          <w:tcPr>
            <w:tcW w:w="315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6E650D28" w14:textId="77777777" w:rsidR="00483EE9" w:rsidRPr="00FF26C0" w:rsidRDefault="00483EE9" w:rsidP="002C64A0">
            <w:pPr>
              <w:rPr>
                <w:rFonts w:eastAsia="Times New Roman" w:cstheme="minorHAnsi"/>
                <w:sz w:val="20"/>
                <w:szCs w:val="20"/>
              </w:rPr>
            </w:pPr>
          </w:p>
        </w:tc>
        <w:tc>
          <w:tcPr>
            <w:tcW w:w="333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35B6AB12" w14:textId="77777777" w:rsidR="00483EE9" w:rsidRPr="00FF26C0" w:rsidRDefault="00483EE9" w:rsidP="002C64A0">
            <w:pPr>
              <w:rPr>
                <w:rFonts w:eastAsia="Times New Roman" w:cstheme="minorHAnsi"/>
                <w:sz w:val="20"/>
                <w:szCs w:val="20"/>
              </w:rPr>
            </w:pPr>
          </w:p>
        </w:tc>
        <w:tc>
          <w:tcPr>
            <w:tcW w:w="3600"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3BCDAEFA" w14:textId="77777777" w:rsidR="00483EE9" w:rsidRPr="00FF26C0" w:rsidRDefault="00483EE9" w:rsidP="002C64A0">
            <w:pPr>
              <w:rPr>
                <w:rFonts w:eastAsia="Times New Roman" w:cstheme="minorHAnsi"/>
                <w:sz w:val="20"/>
                <w:szCs w:val="20"/>
              </w:rPr>
            </w:pPr>
          </w:p>
        </w:tc>
      </w:tr>
      <w:tr w:rsidR="00483EE9" w:rsidRPr="00483EE9" w14:paraId="5843C05C" w14:textId="77777777" w:rsidTr="00FF26C0">
        <w:trPr>
          <w:trHeight w:val="1602"/>
        </w:trPr>
        <w:tc>
          <w:tcPr>
            <w:tcW w:w="1597"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hideMark/>
          </w:tcPr>
          <w:p w14:paraId="4C61CC5E" w14:textId="77777777" w:rsidR="00483EE9" w:rsidRPr="00FF26C0" w:rsidRDefault="00483EE9" w:rsidP="00A95BA0">
            <w:pPr>
              <w:jc w:val="center"/>
              <w:rPr>
                <w:rFonts w:cstheme="minorHAnsi"/>
                <w:b/>
                <w:bCs/>
              </w:rPr>
            </w:pPr>
            <w:r w:rsidRPr="00FF26C0">
              <w:rPr>
                <w:rFonts w:cstheme="minorHAnsi"/>
                <w:b/>
                <w:bCs/>
              </w:rPr>
              <w:t>Responding to individual differences</w:t>
            </w:r>
          </w:p>
        </w:tc>
        <w:tc>
          <w:tcPr>
            <w:tcW w:w="270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14:paraId="5EEA0312" w14:textId="77777777" w:rsidR="00483EE9" w:rsidRPr="00FF26C0" w:rsidRDefault="00483EE9" w:rsidP="002C64A0">
            <w:pPr>
              <w:rPr>
                <w:rFonts w:eastAsia="Times New Roman" w:cstheme="minorHAnsi"/>
                <w:sz w:val="20"/>
                <w:szCs w:val="20"/>
              </w:rPr>
            </w:pPr>
            <w:r w:rsidRPr="00FF26C0">
              <w:rPr>
                <w:rFonts w:eastAsia="Times New Roman" w:cstheme="minorHAnsi"/>
                <w:color w:val="000000"/>
                <w:sz w:val="20"/>
                <w:szCs w:val="20"/>
              </w:rPr>
              <w:t>We have a set idea for how we compensate artists and we do not offer any flexibility based on individual circumstances. </w:t>
            </w:r>
          </w:p>
        </w:tc>
        <w:tc>
          <w:tcPr>
            <w:tcW w:w="315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14:paraId="5284A9F9" w14:textId="77777777" w:rsidR="00483EE9" w:rsidRPr="00FF26C0" w:rsidRDefault="00483EE9" w:rsidP="002C64A0">
            <w:pPr>
              <w:rPr>
                <w:rFonts w:eastAsia="Times New Roman" w:cstheme="minorHAnsi"/>
                <w:sz w:val="20"/>
                <w:szCs w:val="20"/>
              </w:rPr>
            </w:pPr>
            <w:r w:rsidRPr="00FF26C0">
              <w:rPr>
                <w:rFonts w:eastAsia="Times New Roman" w:cstheme="minorHAnsi"/>
                <w:color w:val="000000"/>
                <w:sz w:val="20"/>
                <w:szCs w:val="20"/>
              </w:rPr>
              <w:t>We have basic guidelines for how we compensate artists and we occasionally account for and meet individual needs when we believe the outcome aligns with our goals.</w:t>
            </w:r>
          </w:p>
        </w:tc>
        <w:tc>
          <w:tcPr>
            <w:tcW w:w="333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14:paraId="46798688" w14:textId="77777777" w:rsidR="00483EE9" w:rsidRPr="00FF26C0" w:rsidRDefault="00483EE9" w:rsidP="002C64A0">
            <w:pPr>
              <w:rPr>
                <w:rFonts w:eastAsia="Times New Roman" w:cstheme="minorHAnsi"/>
                <w:sz w:val="20"/>
                <w:szCs w:val="20"/>
              </w:rPr>
            </w:pPr>
            <w:r w:rsidRPr="00FF26C0">
              <w:rPr>
                <w:rFonts w:eastAsia="Times New Roman" w:cstheme="minorHAnsi"/>
                <w:color w:val="000000"/>
                <w:sz w:val="20"/>
                <w:szCs w:val="20"/>
              </w:rPr>
              <w:t xml:space="preserve">We have well-developed guidelines for how we compensate artists, and we strive to account for and meet individual needs that advance </w:t>
            </w:r>
            <w:proofErr w:type="gramStart"/>
            <w:r w:rsidRPr="00FF26C0">
              <w:rPr>
                <w:rFonts w:eastAsia="Times New Roman" w:cstheme="minorHAnsi"/>
                <w:color w:val="000000"/>
                <w:sz w:val="20"/>
                <w:szCs w:val="20"/>
              </w:rPr>
              <w:t>artists</w:t>
            </w:r>
            <w:proofErr w:type="gramEnd"/>
            <w:r w:rsidRPr="00FF26C0">
              <w:rPr>
                <w:rFonts w:eastAsia="Times New Roman" w:cstheme="minorHAnsi"/>
                <w:color w:val="000000"/>
                <w:sz w:val="20"/>
                <w:szCs w:val="20"/>
              </w:rPr>
              <w:t xml:space="preserve"> careers. </w:t>
            </w:r>
          </w:p>
        </w:tc>
        <w:tc>
          <w:tcPr>
            <w:tcW w:w="3600"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hideMark/>
          </w:tcPr>
          <w:p w14:paraId="3F2AD76A" w14:textId="77777777" w:rsidR="00483EE9" w:rsidRPr="00FF26C0" w:rsidRDefault="00483EE9" w:rsidP="002C64A0">
            <w:pPr>
              <w:suppressAutoHyphens/>
              <w:rPr>
                <w:rFonts w:eastAsia="Times New Roman" w:cstheme="minorHAnsi"/>
                <w:color w:val="000000"/>
                <w:sz w:val="20"/>
                <w:szCs w:val="20"/>
              </w:rPr>
            </w:pPr>
            <w:r w:rsidRPr="00FF26C0">
              <w:rPr>
                <w:rFonts w:eastAsia="Times New Roman" w:cstheme="minorHAnsi"/>
                <w:color w:val="000000"/>
                <w:sz w:val="20"/>
                <w:szCs w:val="20"/>
              </w:rPr>
              <w:t xml:space="preserve">We have holistic guidelines for compensation </w:t>
            </w:r>
          </w:p>
          <w:p w14:paraId="6996C656" w14:textId="77777777" w:rsidR="00483EE9" w:rsidRPr="00FF26C0" w:rsidRDefault="00483EE9" w:rsidP="002C64A0">
            <w:pPr>
              <w:suppressAutoHyphens/>
              <w:rPr>
                <w:rFonts w:eastAsia="Times New Roman" w:cstheme="minorHAnsi"/>
                <w:sz w:val="20"/>
                <w:szCs w:val="20"/>
              </w:rPr>
            </w:pPr>
            <w:r w:rsidRPr="00FF26C0">
              <w:rPr>
                <w:rFonts w:eastAsia="Times New Roman" w:cstheme="minorHAnsi"/>
                <w:color w:val="000000"/>
                <w:sz w:val="20"/>
                <w:szCs w:val="20"/>
              </w:rPr>
              <w:t>co-created with artists, including robust processes to account for and meet individual needs and advance shared goals for artist prosperity. </w:t>
            </w:r>
          </w:p>
        </w:tc>
      </w:tr>
      <w:tr w:rsidR="00483EE9" w:rsidRPr="00483EE9" w14:paraId="141FF499" w14:textId="77777777" w:rsidTr="00A95BA0">
        <w:trPr>
          <w:trHeight w:val="308"/>
        </w:trPr>
        <w:tc>
          <w:tcPr>
            <w:tcW w:w="1597" w:type="dxa"/>
            <w:vMerge/>
            <w:tcBorders>
              <w:top w:val="single" w:sz="4" w:space="0" w:color="000000"/>
              <w:left w:val="single" w:sz="18" w:space="0" w:color="000000"/>
              <w:bottom w:val="single" w:sz="4" w:space="0" w:color="000000"/>
              <w:right w:val="single" w:sz="8" w:space="0" w:color="000000"/>
            </w:tcBorders>
            <w:vAlign w:val="center"/>
          </w:tcPr>
          <w:p w14:paraId="3A377193" w14:textId="77777777" w:rsidR="00483EE9" w:rsidRPr="00483EE9" w:rsidRDefault="00483EE9" w:rsidP="002C64A0">
            <w:pPr>
              <w:rPr>
                <w:rFonts w:eastAsia="Times New Roman" w:cstheme="minorHAnsi"/>
              </w:rPr>
            </w:pPr>
          </w:p>
        </w:tc>
        <w:tc>
          <w:tcPr>
            <w:tcW w:w="12780" w:type="dxa"/>
            <w:gridSpan w:val="4"/>
            <w:tcBorders>
              <w:top w:val="single" w:sz="4"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7C0CDA4F" w14:textId="77777777" w:rsidR="00483EE9" w:rsidRPr="00FF26C0" w:rsidRDefault="00483EE9" w:rsidP="002C64A0">
            <w:pPr>
              <w:rPr>
                <w:rFonts w:eastAsia="Times New Roman" w:cstheme="minorHAnsi"/>
                <w:sz w:val="20"/>
                <w:szCs w:val="20"/>
              </w:rPr>
            </w:pPr>
            <w:r w:rsidRPr="00FF26C0">
              <w:rPr>
                <w:rFonts w:eastAsia="Times New Roman" w:cstheme="minorHAnsi"/>
                <w:i/>
                <w:iCs/>
                <w:color w:val="000000"/>
                <w:sz w:val="20"/>
                <w:szCs w:val="20"/>
              </w:rPr>
              <w:t>Write your own descriptors or make notes for yourself</w:t>
            </w:r>
          </w:p>
        </w:tc>
      </w:tr>
      <w:tr w:rsidR="00483EE9" w:rsidRPr="00483EE9" w14:paraId="133B2CF3" w14:textId="77777777" w:rsidTr="00A95BA0">
        <w:trPr>
          <w:trHeight w:val="720"/>
        </w:trPr>
        <w:tc>
          <w:tcPr>
            <w:tcW w:w="1597" w:type="dxa"/>
            <w:vMerge/>
            <w:tcBorders>
              <w:top w:val="single" w:sz="4" w:space="0" w:color="000000"/>
              <w:left w:val="single" w:sz="18" w:space="0" w:color="000000"/>
              <w:bottom w:val="single" w:sz="18" w:space="0" w:color="000000"/>
              <w:right w:val="single" w:sz="8" w:space="0" w:color="000000"/>
            </w:tcBorders>
            <w:vAlign w:val="center"/>
            <w:hideMark/>
          </w:tcPr>
          <w:p w14:paraId="28F75AA4" w14:textId="77777777" w:rsidR="00483EE9" w:rsidRPr="00483EE9" w:rsidRDefault="00483EE9" w:rsidP="002C64A0">
            <w:pPr>
              <w:rPr>
                <w:rFonts w:eastAsia="Times New Roman" w:cstheme="minorHAnsi"/>
              </w:rPr>
            </w:pPr>
          </w:p>
        </w:tc>
        <w:tc>
          <w:tcPr>
            <w:tcW w:w="270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345CFCE0" w14:textId="77777777" w:rsidR="00483EE9" w:rsidRPr="00FF26C0" w:rsidRDefault="00483EE9" w:rsidP="002C64A0">
            <w:pPr>
              <w:rPr>
                <w:rFonts w:eastAsia="Times New Roman" w:cstheme="minorHAnsi"/>
                <w:sz w:val="20"/>
                <w:szCs w:val="20"/>
              </w:rPr>
            </w:pPr>
          </w:p>
        </w:tc>
        <w:tc>
          <w:tcPr>
            <w:tcW w:w="315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6E5DF929" w14:textId="77777777" w:rsidR="00483EE9" w:rsidRPr="00FF26C0" w:rsidRDefault="00483EE9" w:rsidP="002C64A0">
            <w:pPr>
              <w:rPr>
                <w:rFonts w:eastAsia="Times New Roman" w:cstheme="minorHAnsi"/>
                <w:sz w:val="20"/>
                <w:szCs w:val="20"/>
              </w:rPr>
            </w:pPr>
          </w:p>
        </w:tc>
        <w:tc>
          <w:tcPr>
            <w:tcW w:w="333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262C874B" w14:textId="77777777" w:rsidR="00483EE9" w:rsidRPr="00FF26C0" w:rsidRDefault="00483EE9" w:rsidP="002C64A0">
            <w:pPr>
              <w:rPr>
                <w:rFonts w:eastAsia="Times New Roman" w:cstheme="minorHAnsi"/>
                <w:sz w:val="20"/>
                <w:szCs w:val="20"/>
              </w:rPr>
            </w:pPr>
          </w:p>
        </w:tc>
        <w:tc>
          <w:tcPr>
            <w:tcW w:w="3600"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154F0338" w14:textId="77777777" w:rsidR="00483EE9" w:rsidRPr="00FF26C0" w:rsidRDefault="00483EE9" w:rsidP="002C64A0">
            <w:pPr>
              <w:rPr>
                <w:rFonts w:eastAsia="Times New Roman" w:cstheme="minorHAnsi"/>
                <w:sz w:val="20"/>
                <w:szCs w:val="20"/>
              </w:rPr>
            </w:pPr>
          </w:p>
        </w:tc>
      </w:tr>
    </w:tbl>
    <w:p w14:paraId="377BCF32" w14:textId="31E93BAE" w:rsidR="00483EE9" w:rsidRPr="00483EE9" w:rsidRDefault="00483EE9" w:rsidP="00EC70E9">
      <w:pPr>
        <w:rPr>
          <w:rFonts w:cstheme="minorHAnsi"/>
        </w:rPr>
      </w:pPr>
    </w:p>
    <w:p w14:paraId="5BA33E01" w14:textId="208E8442" w:rsidR="00483EE9" w:rsidRPr="00483EE9" w:rsidRDefault="00483EE9" w:rsidP="00EC70E9">
      <w:pPr>
        <w:rPr>
          <w:rFonts w:cstheme="minorHAnsi"/>
        </w:rPr>
      </w:pPr>
    </w:p>
    <w:p w14:paraId="16748DEE" w14:textId="10758E8C" w:rsidR="00483EE9" w:rsidRPr="00483EE9" w:rsidRDefault="00483EE9" w:rsidP="00EC70E9">
      <w:pPr>
        <w:rPr>
          <w:rFonts w:cstheme="minorHAnsi"/>
        </w:rPr>
      </w:pPr>
    </w:p>
    <w:p w14:paraId="5F2131C3" w14:textId="77777777" w:rsidR="000B7FC9" w:rsidRDefault="000B7FC9">
      <w:r>
        <w:br w:type="page"/>
      </w:r>
    </w:p>
    <w:tbl>
      <w:tblPr>
        <w:tblW w:w="14377" w:type="dxa"/>
        <w:tblCellMar>
          <w:top w:w="15" w:type="dxa"/>
          <w:left w:w="15" w:type="dxa"/>
          <w:bottom w:w="15" w:type="dxa"/>
          <w:right w:w="15" w:type="dxa"/>
        </w:tblCellMar>
        <w:tblLook w:val="04A0" w:firstRow="1" w:lastRow="0" w:firstColumn="1" w:lastColumn="0" w:noHBand="0" w:noVBand="1"/>
      </w:tblPr>
      <w:tblGrid>
        <w:gridCol w:w="1687"/>
        <w:gridCol w:w="2700"/>
        <w:gridCol w:w="3150"/>
        <w:gridCol w:w="3240"/>
        <w:gridCol w:w="3600"/>
      </w:tblGrid>
      <w:tr w:rsidR="00483EE9" w:rsidRPr="00483EE9" w14:paraId="3CD19794" w14:textId="77777777" w:rsidTr="00A95BA0">
        <w:trPr>
          <w:trHeight w:val="520"/>
        </w:trPr>
        <w:tc>
          <w:tcPr>
            <w:tcW w:w="14377" w:type="dxa"/>
            <w:gridSpan w:val="5"/>
            <w:tcBorders>
              <w:top w:val="single" w:sz="18" w:space="0" w:color="000000"/>
              <w:left w:val="single" w:sz="18" w:space="0" w:color="000000"/>
              <w:bottom w:val="single" w:sz="4" w:space="0" w:color="auto"/>
              <w:right w:val="single" w:sz="18" w:space="0" w:color="000000"/>
            </w:tcBorders>
            <w:shd w:val="clear" w:color="auto" w:fill="000000"/>
            <w:tcMar>
              <w:top w:w="0" w:type="dxa"/>
              <w:left w:w="108" w:type="dxa"/>
              <w:bottom w:w="0" w:type="dxa"/>
              <w:right w:w="108" w:type="dxa"/>
            </w:tcMar>
            <w:vAlign w:val="center"/>
            <w:hideMark/>
          </w:tcPr>
          <w:p w14:paraId="20D8EB8F" w14:textId="274D64CF" w:rsidR="00483EE9" w:rsidRPr="00483EE9" w:rsidRDefault="00483EE9" w:rsidP="002C64A0">
            <w:pPr>
              <w:rPr>
                <w:rFonts w:eastAsia="Times New Roman" w:cstheme="minorHAnsi"/>
                <w:b/>
                <w:bCs/>
                <w:color w:val="FFFFFF"/>
                <w:sz w:val="40"/>
                <w:szCs w:val="40"/>
              </w:rPr>
            </w:pPr>
            <w:r w:rsidRPr="00483EE9">
              <w:rPr>
                <w:rFonts w:eastAsia="Times New Roman" w:cstheme="minorHAnsi"/>
                <w:b/>
                <w:bCs/>
                <w:color w:val="FFFFFF"/>
                <w:sz w:val="40"/>
                <w:szCs w:val="40"/>
              </w:rPr>
              <w:lastRenderedPageBreak/>
              <w:t>POWER</w:t>
            </w:r>
          </w:p>
        </w:tc>
      </w:tr>
      <w:tr w:rsidR="00483EE9" w:rsidRPr="00483EE9" w14:paraId="16714756" w14:textId="77777777" w:rsidTr="00A95BA0">
        <w:trPr>
          <w:trHeight w:val="567"/>
        </w:trPr>
        <w:tc>
          <w:tcPr>
            <w:tcW w:w="1687" w:type="dxa"/>
            <w:tcBorders>
              <w:top w:val="single" w:sz="4" w:space="0" w:color="auto"/>
              <w:left w:val="single" w:sz="18" w:space="0" w:color="000000"/>
              <w:bottom w:val="single" w:sz="18" w:space="0" w:color="000000"/>
              <w:right w:val="single" w:sz="8" w:space="0" w:color="000000"/>
            </w:tcBorders>
            <w:tcMar>
              <w:top w:w="0" w:type="dxa"/>
              <w:left w:w="108" w:type="dxa"/>
              <w:bottom w:w="0" w:type="dxa"/>
              <w:right w:w="108" w:type="dxa"/>
            </w:tcMar>
            <w:hideMark/>
          </w:tcPr>
          <w:p w14:paraId="4FB0DF4F" w14:textId="77777777" w:rsidR="00483EE9" w:rsidRPr="00483EE9" w:rsidRDefault="00483EE9" w:rsidP="00483EE9">
            <w:pPr>
              <w:rPr>
                <w:rFonts w:eastAsia="Times New Roman" w:cstheme="minorHAnsi"/>
              </w:rPr>
            </w:pPr>
          </w:p>
        </w:tc>
        <w:tc>
          <w:tcPr>
            <w:tcW w:w="2700" w:type="dxa"/>
            <w:tcBorders>
              <w:top w:val="single" w:sz="4" w:space="0" w:color="auto"/>
              <w:left w:val="single" w:sz="8" w:space="0" w:color="000000"/>
              <w:bottom w:val="single" w:sz="18" w:space="0" w:color="000000"/>
              <w:right w:val="single" w:sz="8" w:space="0" w:color="000000"/>
            </w:tcBorders>
            <w:shd w:val="clear" w:color="auto" w:fill="D9D9D9"/>
            <w:tcMar>
              <w:top w:w="0" w:type="dxa"/>
              <w:left w:w="108" w:type="dxa"/>
              <w:bottom w:w="0" w:type="dxa"/>
              <w:right w:w="108" w:type="dxa"/>
            </w:tcMar>
            <w:vAlign w:val="center"/>
            <w:hideMark/>
          </w:tcPr>
          <w:p w14:paraId="238DB463" w14:textId="7AEE4E5A" w:rsidR="00483EE9" w:rsidRPr="00483EE9" w:rsidRDefault="00483EE9" w:rsidP="00483EE9">
            <w:pPr>
              <w:jc w:val="center"/>
              <w:rPr>
                <w:rFonts w:eastAsia="Times New Roman" w:cstheme="minorHAnsi"/>
              </w:rPr>
            </w:pPr>
            <w:r w:rsidRPr="00483EE9">
              <w:rPr>
                <w:rFonts w:eastAsia="Times New Roman" w:cstheme="minorHAnsi"/>
                <w:b/>
                <w:bCs/>
                <w:color w:val="000000"/>
                <w:sz w:val="28"/>
                <w:szCs w:val="28"/>
              </w:rPr>
              <w:t>ARTISTS SILENCED</w:t>
            </w:r>
          </w:p>
        </w:tc>
        <w:tc>
          <w:tcPr>
            <w:tcW w:w="3150" w:type="dxa"/>
            <w:tcBorders>
              <w:top w:val="single" w:sz="4" w:space="0" w:color="auto"/>
              <w:left w:val="single" w:sz="8" w:space="0" w:color="000000"/>
              <w:bottom w:val="single" w:sz="18" w:space="0" w:color="000000"/>
              <w:right w:val="single" w:sz="8" w:space="0" w:color="000000"/>
            </w:tcBorders>
            <w:shd w:val="clear" w:color="auto" w:fill="D9D9D9"/>
            <w:tcMar>
              <w:top w:w="0" w:type="dxa"/>
              <w:left w:w="108" w:type="dxa"/>
              <w:bottom w:w="0" w:type="dxa"/>
              <w:right w:w="108" w:type="dxa"/>
            </w:tcMar>
            <w:vAlign w:val="center"/>
            <w:hideMark/>
          </w:tcPr>
          <w:p w14:paraId="6024A801" w14:textId="08075D65" w:rsidR="00483EE9" w:rsidRPr="00483EE9" w:rsidRDefault="00483EE9" w:rsidP="00483EE9">
            <w:pPr>
              <w:jc w:val="center"/>
              <w:rPr>
                <w:rFonts w:eastAsia="Times New Roman" w:cstheme="minorHAnsi"/>
              </w:rPr>
            </w:pPr>
            <w:r w:rsidRPr="00483EE9">
              <w:rPr>
                <w:rFonts w:eastAsia="Times New Roman" w:cstheme="minorHAnsi"/>
                <w:b/>
                <w:bCs/>
                <w:color w:val="000000"/>
                <w:sz w:val="28"/>
                <w:szCs w:val="28"/>
              </w:rPr>
              <w:t>ARTISTS STRUGGLE</w:t>
            </w:r>
          </w:p>
        </w:tc>
        <w:tc>
          <w:tcPr>
            <w:tcW w:w="3240" w:type="dxa"/>
            <w:tcBorders>
              <w:top w:val="single" w:sz="4" w:space="0" w:color="auto"/>
              <w:left w:val="single" w:sz="8" w:space="0" w:color="000000"/>
              <w:bottom w:val="single" w:sz="18" w:space="0" w:color="000000"/>
              <w:right w:val="single" w:sz="8" w:space="0" w:color="000000"/>
            </w:tcBorders>
            <w:shd w:val="clear" w:color="auto" w:fill="D9D9D9"/>
            <w:tcMar>
              <w:top w:w="0" w:type="dxa"/>
              <w:left w:w="108" w:type="dxa"/>
              <w:bottom w:w="0" w:type="dxa"/>
              <w:right w:w="108" w:type="dxa"/>
            </w:tcMar>
            <w:vAlign w:val="center"/>
            <w:hideMark/>
          </w:tcPr>
          <w:p w14:paraId="432D1296" w14:textId="33CD042B" w:rsidR="00483EE9" w:rsidRPr="00483EE9" w:rsidRDefault="00483EE9" w:rsidP="00483EE9">
            <w:pPr>
              <w:jc w:val="center"/>
              <w:rPr>
                <w:rFonts w:eastAsia="Times New Roman" w:cstheme="minorHAnsi"/>
              </w:rPr>
            </w:pPr>
            <w:r w:rsidRPr="00483EE9">
              <w:rPr>
                <w:rFonts w:eastAsia="Times New Roman" w:cstheme="minorHAnsi"/>
                <w:b/>
                <w:bCs/>
                <w:color w:val="000000"/>
                <w:sz w:val="28"/>
                <w:szCs w:val="28"/>
              </w:rPr>
              <w:t>ARTISTS SURVIVE</w:t>
            </w:r>
          </w:p>
        </w:tc>
        <w:tc>
          <w:tcPr>
            <w:tcW w:w="3600" w:type="dxa"/>
            <w:tcBorders>
              <w:top w:val="single" w:sz="4" w:space="0" w:color="auto"/>
              <w:left w:val="single" w:sz="8" w:space="0" w:color="000000"/>
              <w:bottom w:val="single" w:sz="18" w:space="0" w:color="000000"/>
              <w:right w:val="single" w:sz="18" w:space="0" w:color="000000"/>
            </w:tcBorders>
            <w:shd w:val="clear" w:color="auto" w:fill="D9D9D9"/>
            <w:tcMar>
              <w:top w:w="0" w:type="dxa"/>
              <w:left w:w="108" w:type="dxa"/>
              <w:bottom w:w="0" w:type="dxa"/>
              <w:right w:w="108" w:type="dxa"/>
            </w:tcMar>
            <w:vAlign w:val="center"/>
            <w:hideMark/>
          </w:tcPr>
          <w:p w14:paraId="286A70AC" w14:textId="510C909A" w:rsidR="00483EE9" w:rsidRPr="00483EE9" w:rsidRDefault="00483EE9" w:rsidP="00483EE9">
            <w:pPr>
              <w:jc w:val="center"/>
              <w:rPr>
                <w:rFonts w:eastAsia="Times New Roman" w:cstheme="minorHAnsi"/>
              </w:rPr>
            </w:pPr>
            <w:r w:rsidRPr="00483EE9">
              <w:rPr>
                <w:rFonts w:eastAsia="Times New Roman" w:cstheme="minorHAnsi"/>
                <w:b/>
                <w:bCs/>
                <w:color w:val="000000"/>
                <w:sz w:val="28"/>
                <w:szCs w:val="28"/>
              </w:rPr>
              <w:t>ARTISTS THRIVE!</w:t>
            </w:r>
          </w:p>
        </w:tc>
      </w:tr>
      <w:tr w:rsidR="00483EE9" w:rsidRPr="00483EE9" w14:paraId="48ECFC3B" w14:textId="77777777" w:rsidTr="00A95BA0">
        <w:trPr>
          <w:trHeight w:val="1554"/>
        </w:trPr>
        <w:tc>
          <w:tcPr>
            <w:tcW w:w="1687"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hideMark/>
          </w:tcPr>
          <w:p w14:paraId="12CA6159" w14:textId="0E99FCFA" w:rsidR="00483EE9" w:rsidRPr="00FF26C0" w:rsidRDefault="00483EE9" w:rsidP="000B7FC9">
            <w:pPr>
              <w:pStyle w:val="NormalWeb"/>
              <w:spacing w:before="0" w:beforeAutospacing="0" w:after="0" w:afterAutospacing="0"/>
              <w:jc w:val="center"/>
              <w:rPr>
                <w:rFonts w:asciiTheme="minorHAnsi" w:eastAsiaTheme="minorHAnsi" w:hAnsiTheme="minorHAnsi" w:cstheme="minorHAnsi"/>
                <w:b/>
                <w:bCs/>
                <w:sz w:val="22"/>
                <w:szCs w:val="22"/>
              </w:rPr>
            </w:pPr>
            <w:r w:rsidRPr="00FF26C0">
              <w:rPr>
                <w:rFonts w:asciiTheme="minorHAnsi" w:eastAsiaTheme="minorHAnsi" w:hAnsiTheme="minorHAnsi" w:cstheme="minorHAnsi"/>
                <w:b/>
                <w:bCs/>
                <w:sz w:val="22"/>
                <w:szCs w:val="22"/>
              </w:rPr>
              <w:t>Cultural competence</w:t>
            </w:r>
          </w:p>
          <w:p w14:paraId="79054229" w14:textId="77777777" w:rsidR="00483EE9" w:rsidRPr="000B7FC9" w:rsidRDefault="00483EE9" w:rsidP="000B7FC9">
            <w:pPr>
              <w:jc w:val="center"/>
              <w:rPr>
                <w:rFonts w:cstheme="minorHAnsi"/>
                <w:b/>
                <w:bCs/>
                <w:sz w:val="24"/>
                <w:szCs w:val="24"/>
              </w:rPr>
            </w:pPr>
          </w:p>
        </w:tc>
        <w:tc>
          <w:tcPr>
            <w:tcW w:w="270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C80CE3" w14:textId="77777777" w:rsidR="00483EE9" w:rsidRPr="00FF26C0" w:rsidRDefault="00483EE9" w:rsidP="002C64A0">
            <w:pPr>
              <w:rPr>
                <w:rFonts w:cstheme="minorHAnsi"/>
                <w:color w:val="000000"/>
                <w:sz w:val="20"/>
                <w:szCs w:val="20"/>
              </w:rPr>
            </w:pPr>
            <w:r w:rsidRPr="00FF26C0">
              <w:rPr>
                <w:rFonts w:cstheme="minorHAnsi"/>
                <w:color w:val="000000"/>
                <w:sz w:val="20"/>
                <w:szCs w:val="20"/>
              </w:rPr>
              <w:t xml:space="preserve">We rarely examine the openness, cultural </w:t>
            </w:r>
            <w:proofErr w:type="gramStart"/>
            <w:r w:rsidRPr="00FF26C0">
              <w:rPr>
                <w:rFonts w:cstheme="minorHAnsi"/>
                <w:color w:val="000000"/>
                <w:sz w:val="20"/>
                <w:szCs w:val="20"/>
              </w:rPr>
              <w:t>relevance</w:t>
            </w:r>
            <w:proofErr w:type="gramEnd"/>
            <w:r w:rsidRPr="00FF26C0">
              <w:rPr>
                <w:rFonts w:cstheme="minorHAnsi"/>
                <w:color w:val="000000"/>
                <w:sz w:val="20"/>
                <w:szCs w:val="20"/>
              </w:rPr>
              <w:t xml:space="preserve"> or cultural competency of our programs.   </w:t>
            </w:r>
          </w:p>
        </w:tc>
        <w:tc>
          <w:tcPr>
            <w:tcW w:w="315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A3532E" w14:textId="77777777" w:rsidR="00483EE9" w:rsidRPr="00FF26C0" w:rsidRDefault="00483EE9" w:rsidP="002C64A0">
            <w:pPr>
              <w:pStyle w:val="NormalWeb"/>
              <w:spacing w:before="0" w:beforeAutospacing="0" w:after="0" w:afterAutospacing="0"/>
              <w:rPr>
                <w:rFonts w:asciiTheme="minorHAnsi" w:eastAsiaTheme="minorHAnsi" w:hAnsiTheme="minorHAnsi" w:cstheme="minorHAnsi"/>
                <w:color w:val="000000"/>
                <w:sz w:val="20"/>
                <w:szCs w:val="20"/>
              </w:rPr>
            </w:pPr>
            <w:r w:rsidRPr="00FF26C0">
              <w:rPr>
                <w:rFonts w:asciiTheme="minorHAnsi" w:eastAsiaTheme="minorHAnsi" w:hAnsiTheme="minorHAnsi" w:cstheme="minorHAnsi"/>
                <w:color w:val="000000"/>
                <w:sz w:val="20"/>
                <w:szCs w:val="20"/>
              </w:rPr>
              <w:t>We have some processes and intentions around examining and correcting programs, so they are open, culturally relevant, and culturally competent.  We occasionally share power with artists and integrate artist self-determination and the lived experience and expertise of the communities of which we are a part.  </w:t>
            </w:r>
          </w:p>
          <w:p w14:paraId="16BAE913" w14:textId="77777777" w:rsidR="00483EE9" w:rsidRPr="00FF26C0" w:rsidRDefault="00483EE9" w:rsidP="002C64A0">
            <w:pPr>
              <w:rPr>
                <w:rFonts w:cstheme="minorHAnsi"/>
                <w:color w:val="000000"/>
                <w:sz w:val="20"/>
                <w:szCs w:val="20"/>
              </w:rPr>
            </w:pPr>
          </w:p>
        </w:tc>
        <w:tc>
          <w:tcPr>
            <w:tcW w:w="324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C3DD2" w14:textId="77777777" w:rsidR="00483EE9" w:rsidRPr="00FF26C0" w:rsidRDefault="00483EE9" w:rsidP="002C64A0">
            <w:pPr>
              <w:pStyle w:val="NormalWeb"/>
              <w:spacing w:before="0" w:beforeAutospacing="0" w:after="0" w:afterAutospacing="0"/>
              <w:rPr>
                <w:rFonts w:asciiTheme="minorHAnsi" w:eastAsiaTheme="minorHAnsi" w:hAnsiTheme="minorHAnsi" w:cstheme="minorHAnsi"/>
                <w:color w:val="000000"/>
                <w:sz w:val="20"/>
                <w:szCs w:val="20"/>
              </w:rPr>
            </w:pPr>
            <w:r w:rsidRPr="00FF26C0">
              <w:rPr>
                <w:rFonts w:asciiTheme="minorHAnsi" w:eastAsiaTheme="minorHAnsi" w:hAnsiTheme="minorHAnsi" w:cstheme="minorHAnsi"/>
                <w:color w:val="000000"/>
                <w:sz w:val="20"/>
                <w:szCs w:val="20"/>
              </w:rPr>
              <w:t xml:space="preserve">We have solid processes and explicit values around examining, correcting, learning </w:t>
            </w:r>
            <w:proofErr w:type="gramStart"/>
            <w:r w:rsidRPr="00FF26C0">
              <w:rPr>
                <w:rFonts w:asciiTheme="minorHAnsi" w:eastAsiaTheme="minorHAnsi" w:hAnsiTheme="minorHAnsi" w:cstheme="minorHAnsi"/>
                <w:color w:val="000000"/>
                <w:sz w:val="20"/>
                <w:szCs w:val="20"/>
              </w:rPr>
              <w:t>about</w:t>
            </w:r>
            <w:proofErr w:type="gramEnd"/>
            <w:r w:rsidRPr="00FF26C0">
              <w:rPr>
                <w:rFonts w:asciiTheme="minorHAnsi" w:eastAsiaTheme="minorHAnsi" w:hAnsiTheme="minorHAnsi" w:cstheme="minorHAnsi"/>
                <w:color w:val="000000"/>
                <w:sz w:val="20"/>
                <w:szCs w:val="20"/>
              </w:rPr>
              <w:t xml:space="preserve"> and building new programs so they are open, culturally relevant, and culturally competent.  We often share power with artists and integrate artist self-determination and the lived experience and expertise of the communities of which we are a part.  </w:t>
            </w:r>
          </w:p>
          <w:p w14:paraId="6E2C5271" w14:textId="77777777" w:rsidR="00483EE9" w:rsidRPr="00FF26C0" w:rsidRDefault="00483EE9" w:rsidP="002C64A0">
            <w:pPr>
              <w:rPr>
                <w:rFonts w:cstheme="minorHAnsi"/>
                <w:color w:val="000000"/>
                <w:sz w:val="20"/>
                <w:szCs w:val="20"/>
              </w:rPr>
            </w:pPr>
          </w:p>
        </w:tc>
        <w:tc>
          <w:tcPr>
            <w:tcW w:w="3600"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hideMark/>
          </w:tcPr>
          <w:p w14:paraId="356398E3" w14:textId="77777777" w:rsidR="00483EE9" w:rsidRPr="00FF26C0" w:rsidRDefault="00483EE9" w:rsidP="002C64A0">
            <w:pPr>
              <w:rPr>
                <w:rFonts w:cstheme="minorHAnsi"/>
                <w:color w:val="000000"/>
                <w:sz w:val="20"/>
                <w:szCs w:val="20"/>
              </w:rPr>
            </w:pPr>
            <w:r w:rsidRPr="00FF26C0">
              <w:rPr>
                <w:rFonts w:cstheme="minorHAnsi"/>
                <w:color w:val="000000"/>
                <w:sz w:val="20"/>
                <w:szCs w:val="20"/>
              </w:rPr>
              <w:t xml:space="preserve">We have robust and iterative processes, accountability measures, and explicit, core values around prioritizing, examining, correcting, learning </w:t>
            </w:r>
            <w:proofErr w:type="gramStart"/>
            <w:r w:rsidRPr="00FF26C0">
              <w:rPr>
                <w:rFonts w:cstheme="minorHAnsi"/>
                <w:color w:val="000000"/>
                <w:sz w:val="20"/>
                <w:szCs w:val="20"/>
              </w:rPr>
              <w:t>about</w:t>
            </w:r>
            <w:proofErr w:type="gramEnd"/>
            <w:r w:rsidRPr="00FF26C0">
              <w:rPr>
                <w:rFonts w:cstheme="minorHAnsi"/>
                <w:color w:val="000000"/>
                <w:sz w:val="20"/>
                <w:szCs w:val="20"/>
              </w:rPr>
              <w:t xml:space="preserve"> and building new programs that are open, culturally relevant, and culturally competent.  We almost always share power with artists and uphold artist self-determination and the lived experience and expertise of the communities of which we are a part.  And we allocate ample resources to ongoing shared learning and advocacy in this area.</w:t>
            </w:r>
          </w:p>
        </w:tc>
      </w:tr>
      <w:tr w:rsidR="00483EE9" w:rsidRPr="00483EE9" w14:paraId="0AC89490" w14:textId="77777777" w:rsidTr="00A95BA0">
        <w:trPr>
          <w:trHeight w:val="236"/>
        </w:trPr>
        <w:tc>
          <w:tcPr>
            <w:tcW w:w="1687" w:type="dxa"/>
            <w:vMerge/>
            <w:tcBorders>
              <w:top w:val="single" w:sz="4" w:space="0" w:color="000000"/>
              <w:left w:val="single" w:sz="18" w:space="0" w:color="000000"/>
              <w:bottom w:val="single" w:sz="4" w:space="0" w:color="000000"/>
              <w:right w:val="single" w:sz="8" w:space="0" w:color="000000"/>
            </w:tcBorders>
            <w:vAlign w:val="center"/>
          </w:tcPr>
          <w:p w14:paraId="46952D03" w14:textId="77777777" w:rsidR="00483EE9" w:rsidRPr="000B7FC9" w:rsidRDefault="00483EE9" w:rsidP="000B7FC9">
            <w:pPr>
              <w:jc w:val="center"/>
              <w:rPr>
                <w:rFonts w:cstheme="minorHAnsi"/>
                <w:b/>
                <w:bCs/>
                <w:sz w:val="24"/>
                <w:szCs w:val="24"/>
              </w:rPr>
            </w:pPr>
          </w:p>
        </w:tc>
        <w:tc>
          <w:tcPr>
            <w:tcW w:w="12690" w:type="dxa"/>
            <w:gridSpan w:val="4"/>
            <w:tcBorders>
              <w:top w:val="single" w:sz="8"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63ECB42A" w14:textId="77777777" w:rsidR="00483EE9" w:rsidRPr="00FF26C0" w:rsidRDefault="00483EE9" w:rsidP="002C64A0">
            <w:pPr>
              <w:rPr>
                <w:rFonts w:eastAsia="Times New Roman" w:cstheme="minorHAnsi"/>
                <w:sz w:val="20"/>
                <w:szCs w:val="20"/>
              </w:rPr>
            </w:pPr>
            <w:r w:rsidRPr="00FF26C0">
              <w:rPr>
                <w:rFonts w:eastAsia="Times New Roman" w:cstheme="minorHAnsi"/>
                <w:i/>
                <w:iCs/>
                <w:color w:val="000000"/>
                <w:sz w:val="20"/>
                <w:szCs w:val="20"/>
              </w:rPr>
              <w:t>Write your own descriptors or make notes for yourself</w:t>
            </w:r>
          </w:p>
        </w:tc>
      </w:tr>
      <w:tr w:rsidR="00483EE9" w:rsidRPr="00483EE9" w14:paraId="5E309351" w14:textId="77777777" w:rsidTr="00A95BA0">
        <w:trPr>
          <w:trHeight w:val="720"/>
        </w:trPr>
        <w:tc>
          <w:tcPr>
            <w:tcW w:w="1687" w:type="dxa"/>
            <w:vMerge/>
            <w:tcBorders>
              <w:top w:val="single" w:sz="4" w:space="0" w:color="000000"/>
              <w:left w:val="single" w:sz="18" w:space="0" w:color="000000"/>
              <w:bottom w:val="single" w:sz="18" w:space="0" w:color="000000"/>
              <w:right w:val="single" w:sz="8" w:space="0" w:color="000000"/>
            </w:tcBorders>
            <w:vAlign w:val="center"/>
            <w:hideMark/>
          </w:tcPr>
          <w:p w14:paraId="4BF821F7" w14:textId="77777777" w:rsidR="00483EE9" w:rsidRPr="000B7FC9" w:rsidRDefault="00483EE9" w:rsidP="000B7FC9">
            <w:pPr>
              <w:jc w:val="center"/>
              <w:rPr>
                <w:rFonts w:cstheme="minorHAnsi"/>
                <w:b/>
                <w:bCs/>
                <w:sz w:val="24"/>
                <w:szCs w:val="24"/>
              </w:rPr>
            </w:pPr>
          </w:p>
        </w:tc>
        <w:tc>
          <w:tcPr>
            <w:tcW w:w="2700"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093BEFC7" w14:textId="77777777" w:rsidR="00483EE9" w:rsidRPr="00FF26C0" w:rsidRDefault="00483EE9" w:rsidP="002C64A0">
            <w:pPr>
              <w:rPr>
                <w:rFonts w:eastAsia="Times New Roman" w:cstheme="minorHAnsi"/>
                <w:sz w:val="20"/>
                <w:szCs w:val="20"/>
              </w:rPr>
            </w:pPr>
          </w:p>
        </w:tc>
        <w:tc>
          <w:tcPr>
            <w:tcW w:w="3150"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5B6A601C" w14:textId="77777777" w:rsidR="00483EE9" w:rsidRPr="00FF26C0" w:rsidRDefault="00483EE9" w:rsidP="002C64A0">
            <w:pPr>
              <w:rPr>
                <w:rFonts w:eastAsia="Times New Roman" w:cstheme="minorHAnsi"/>
                <w:sz w:val="20"/>
                <w:szCs w:val="20"/>
              </w:rPr>
            </w:pPr>
          </w:p>
        </w:tc>
        <w:tc>
          <w:tcPr>
            <w:tcW w:w="3240"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1AF60291" w14:textId="77777777" w:rsidR="00483EE9" w:rsidRPr="00FF26C0" w:rsidRDefault="00483EE9" w:rsidP="002C64A0">
            <w:pPr>
              <w:rPr>
                <w:rFonts w:eastAsia="Times New Roman" w:cstheme="minorHAnsi"/>
                <w:sz w:val="20"/>
                <w:szCs w:val="20"/>
              </w:rPr>
            </w:pPr>
          </w:p>
        </w:tc>
        <w:tc>
          <w:tcPr>
            <w:tcW w:w="3600"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6ACD39D5" w14:textId="77777777" w:rsidR="00483EE9" w:rsidRPr="00FF26C0" w:rsidRDefault="00483EE9" w:rsidP="002C64A0">
            <w:pPr>
              <w:rPr>
                <w:rFonts w:eastAsia="Times New Roman" w:cstheme="minorHAnsi"/>
                <w:sz w:val="20"/>
                <w:szCs w:val="20"/>
              </w:rPr>
            </w:pPr>
          </w:p>
        </w:tc>
      </w:tr>
    </w:tbl>
    <w:p w14:paraId="05107B03" w14:textId="77777777" w:rsidR="003B4EC3" w:rsidRDefault="003B4EC3">
      <w:r>
        <w:br w:type="page"/>
      </w:r>
    </w:p>
    <w:tbl>
      <w:tblPr>
        <w:tblW w:w="14377" w:type="dxa"/>
        <w:tblCellMar>
          <w:top w:w="15" w:type="dxa"/>
          <w:left w:w="15" w:type="dxa"/>
          <w:bottom w:w="15" w:type="dxa"/>
          <w:right w:w="15" w:type="dxa"/>
        </w:tblCellMar>
        <w:tblLook w:val="04A0" w:firstRow="1" w:lastRow="0" w:firstColumn="1" w:lastColumn="0" w:noHBand="0" w:noVBand="1"/>
      </w:tblPr>
      <w:tblGrid>
        <w:gridCol w:w="1687"/>
        <w:gridCol w:w="2700"/>
        <w:gridCol w:w="3150"/>
        <w:gridCol w:w="3240"/>
        <w:gridCol w:w="3600"/>
      </w:tblGrid>
      <w:tr w:rsidR="00483EE9" w:rsidRPr="00483EE9" w14:paraId="0BA3FD41" w14:textId="77777777" w:rsidTr="00FF26C0">
        <w:trPr>
          <w:trHeight w:val="3825"/>
        </w:trPr>
        <w:tc>
          <w:tcPr>
            <w:tcW w:w="1687"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hideMark/>
          </w:tcPr>
          <w:p w14:paraId="08907CD8" w14:textId="38FAB577" w:rsidR="00483EE9" w:rsidRPr="00FF26C0" w:rsidRDefault="00483EE9" w:rsidP="000B7FC9">
            <w:pPr>
              <w:pStyle w:val="NormalWeb"/>
              <w:spacing w:before="0" w:beforeAutospacing="0" w:after="0" w:afterAutospacing="0"/>
              <w:jc w:val="center"/>
              <w:rPr>
                <w:rFonts w:asciiTheme="minorHAnsi" w:eastAsiaTheme="minorHAnsi" w:hAnsiTheme="minorHAnsi" w:cstheme="minorHAnsi"/>
                <w:b/>
                <w:bCs/>
                <w:sz w:val="22"/>
                <w:szCs w:val="22"/>
              </w:rPr>
            </w:pPr>
            <w:r w:rsidRPr="00FF26C0">
              <w:rPr>
                <w:rFonts w:asciiTheme="minorHAnsi" w:eastAsiaTheme="minorHAnsi" w:hAnsiTheme="minorHAnsi" w:cstheme="minorHAnsi"/>
                <w:b/>
                <w:bCs/>
                <w:sz w:val="22"/>
                <w:szCs w:val="22"/>
              </w:rPr>
              <w:lastRenderedPageBreak/>
              <w:t>Commitment to change</w:t>
            </w:r>
          </w:p>
          <w:p w14:paraId="2A122BF5" w14:textId="77777777" w:rsidR="00483EE9" w:rsidRPr="00FF26C0" w:rsidRDefault="00483EE9" w:rsidP="000B7FC9">
            <w:pPr>
              <w:spacing w:after="240"/>
              <w:jc w:val="center"/>
              <w:rPr>
                <w:rFonts w:cstheme="minorHAnsi"/>
                <w:b/>
                <w:bCs/>
              </w:rPr>
            </w:pPr>
          </w:p>
        </w:tc>
        <w:tc>
          <w:tcPr>
            <w:tcW w:w="270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14:paraId="162D2668" w14:textId="77777777" w:rsidR="00483EE9" w:rsidRPr="00FF26C0" w:rsidRDefault="00483EE9" w:rsidP="002C64A0">
            <w:pPr>
              <w:rPr>
                <w:rFonts w:cstheme="minorHAnsi"/>
                <w:color w:val="000000"/>
                <w:sz w:val="20"/>
                <w:szCs w:val="20"/>
              </w:rPr>
            </w:pPr>
            <w:r w:rsidRPr="00FF26C0">
              <w:rPr>
                <w:rFonts w:cstheme="minorHAnsi"/>
                <w:color w:val="000000"/>
                <w:sz w:val="20"/>
                <w:szCs w:val="20"/>
              </w:rPr>
              <w:t>We rarely examine the ways in which our organization may perpetuate structural inequities, systemic injustice, exclusionary conditions, and implicit bias in programs, employment, and/or community interactions.</w:t>
            </w:r>
          </w:p>
          <w:p w14:paraId="5D27136F" w14:textId="77777777" w:rsidR="00483EE9" w:rsidRPr="00FF26C0" w:rsidRDefault="00483EE9" w:rsidP="002C64A0">
            <w:pPr>
              <w:rPr>
                <w:rFonts w:cstheme="minorHAnsi"/>
                <w:color w:val="000000"/>
                <w:sz w:val="20"/>
                <w:szCs w:val="20"/>
              </w:rPr>
            </w:pPr>
          </w:p>
        </w:tc>
        <w:tc>
          <w:tcPr>
            <w:tcW w:w="315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14:paraId="3F21773F" w14:textId="77777777" w:rsidR="00483EE9" w:rsidRPr="00FF26C0" w:rsidRDefault="00483EE9" w:rsidP="002C64A0">
            <w:pPr>
              <w:rPr>
                <w:rFonts w:cstheme="minorHAnsi"/>
                <w:color w:val="000000"/>
                <w:sz w:val="20"/>
                <w:szCs w:val="20"/>
              </w:rPr>
            </w:pPr>
            <w:r w:rsidRPr="00FF26C0">
              <w:rPr>
                <w:rFonts w:cstheme="minorHAnsi"/>
                <w:color w:val="000000"/>
                <w:sz w:val="20"/>
                <w:szCs w:val="20"/>
              </w:rPr>
              <w:t>We have a growing awareness of ways in which our organization perpetuates structural inequities, systemic injustice, exclusionary conditions, and implicit bias in programs, employment, and/or community interactions.  We intend to make changes, but we have not yet prioritized learning or resources to make meaningful shifts in our structures or practices.</w:t>
            </w:r>
          </w:p>
          <w:p w14:paraId="01E87146" w14:textId="77777777" w:rsidR="00483EE9" w:rsidRPr="00FF26C0" w:rsidRDefault="00483EE9" w:rsidP="002C64A0">
            <w:pPr>
              <w:rPr>
                <w:rFonts w:cstheme="minorHAnsi"/>
                <w:color w:val="000000"/>
                <w:sz w:val="20"/>
                <w:szCs w:val="20"/>
              </w:rPr>
            </w:pPr>
          </w:p>
        </w:tc>
        <w:tc>
          <w:tcPr>
            <w:tcW w:w="324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14:paraId="4D4E458C" w14:textId="77777777" w:rsidR="00483EE9" w:rsidRPr="00FF26C0" w:rsidRDefault="00483EE9" w:rsidP="002C64A0">
            <w:pPr>
              <w:rPr>
                <w:rFonts w:cstheme="minorHAnsi"/>
                <w:color w:val="000000"/>
                <w:sz w:val="20"/>
                <w:szCs w:val="20"/>
              </w:rPr>
            </w:pPr>
            <w:r w:rsidRPr="00FF26C0">
              <w:rPr>
                <w:rFonts w:cstheme="minorHAnsi"/>
                <w:color w:val="000000"/>
                <w:sz w:val="20"/>
                <w:szCs w:val="20"/>
              </w:rPr>
              <w:t>We are committed to understanding the ways in which our organization perpetuates structural inequities, systemic injustice, exclusionary conditions, and implicit bias in programs, employment, and/or community interactions.  We are taking steps to learn and be held accountable for our expressed actions, including dedicating resources to improve our organizational capacity to institutionalize shifts in our structures and practices.</w:t>
            </w:r>
          </w:p>
          <w:p w14:paraId="4ECEF1C3" w14:textId="77777777" w:rsidR="00483EE9" w:rsidRPr="00FF26C0" w:rsidRDefault="00483EE9" w:rsidP="002C64A0">
            <w:pPr>
              <w:rPr>
                <w:rFonts w:cstheme="minorHAnsi"/>
                <w:color w:val="000000"/>
                <w:sz w:val="20"/>
                <w:szCs w:val="20"/>
              </w:rPr>
            </w:pPr>
            <w:r w:rsidRPr="00FF26C0">
              <w:rPr>
                <w:rFonts w:cstheme="minorHAnsi"/>
                <w:color w:val="000000"/>
                <w:sz w:val="20"/>
                <w:szCs w:val="20"/>
              </w:rPr>
              <w:br/>
            </w:r>
          </w:p>
        </w:tc>
        <w:tc>
          <w:tcPr>
            <w:tcW w:w="3600"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hideMark/>
          </w:tcPr>
          <w:p w14:paraId="741DB7E1" w14:textId="77777777" w:rsidR="00483EE9" w:rsidRPr="00FF26C0" w:rsidRDefault="00483EE9" w:rsidP="002C64A0">
            <w:pPr>
              <w:rPr>
                <w:rFonts w:cstheme="minorHAnsi"/>
                <w:color w:val="000000"/>
                <w:sz w:val="20"/>
                <w:szCs w:val="20"/>
              </w:rPr>
            </w:pPr>
            <w:r w:rsidRPr="00FF26C0">
              <w:rPr>
                <w:rFonts w:cstheme="minorHAnsi"/>
                <w:color w:val="000000"/>
                <w:sz w:val="20"/>
                <w:szCs w:val="20"/>
              </w:rPr>
              <w:t>We have redefined our values so that we are conscious of and transparent about the ways in which our organization perpetuated structural inequities, systemic injustice, exclusionary conditions, and implicit bias in programs, employment, and/or community interactions.  We are committed partners in prioritizing sharing learning and being held accountable for our expressed actions, including dedicating robust resources to continually improve our organizational capacity to lead on, advocate for, and institutionalize shifts in cultural sector structures and practices.  </w:t>
            </w:r>
          </w:p>
          <w:p w14:paraId="33241E1D" w14:textId="77777777" w:rsidR="00483EE9" w:rsidRPr="00FF26C0" w:rsidRDefault="00483EE9" w:rsidP="002C64A0">
            <w:pPr>
              <w:rPr>
                <w:rFonts w:cstheme="minorHAnsi"/>
                <w:color w:val="000000"/>
                <w:sz w:val="20"/>
                <w:szCs w:val="20"/>
              </w:rPr>
            </w:pPr>
          </w:p>
        </w:tc>
      </w:tr>
      <w:tr w:rsidR="00483EE9" w:rsidRPr="00483EE9" w14:paraId="30A34C13" w14:textId="77777777" w:rsidTr="00A95BA0">
        <w:trPr>
          <w:trHeight w:val="254"/>
        </w:trPr>
        <w:tc>
          <w:tcPr>
            <w:tcW w:w="1687" w:type="dxa"/>
            <w:vMerge/>
            <w:tcBorders>
              <w:top w:val="single" w:sz="4" w:space="0" w:color="000000"/>
              <w:left w:val="single" w:sz="18" w:space="0" w:color="000000"/>
              <w:bottom w:val="single" w:sz="4" w:space="0" w:color="000000"/>
              <w:right w:val="single" w:sz="8" w:space="0" w:color="000000"/>
            </w:tcBorders>
            <w:vAlign w:val="center"/>
          </w:tcPr>
          <w:p w14:paraId="2D375B5D" w14:textId="77777777" w:rsidR="00483EE9" w:rsidRPr="00FF26C0" w:rsidRDefault="00483EE9" w:rsidP="000B7FC9">
            <w:pPr>
              <w:jc w:val="center"/>
              <w:rPr>
                <w:rFonts w:cstheme="minorHAnsi"/>
                <w:b/>
                <w:bCs/>
              </w:rPr>
            </w:pPr>
          </w:p>
        </w:tc>
        <w:tc>
          <w:tcPr>
            <w:tcW w:w="12690" w:type="dxa"/>
            <w:gridSpan w:val="4"/>
            <w:tcBorders>
              <w:top w:val="single" w:sz="4"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3FB8D3D4" w14:textId="77777777" w:rsidR="00483EE9" w:rsidRPr="00FF26C0" w:rsidRDefault="00483EE9" w:rsidP="002C64A0">
            <w:pPr>
              <w:rPr>
                <w:rFonts w:eastAsia="Times New Roman" w:cstheme="minorHAnsi"/>
                <w:i/>
                <w:iCs/>
                <w:color w:val="000000"/>
                <w:sz w:val="20"/>
                <w:szCs w:val="20"/>
              </w:rPr>
            </w:pPr>
            <w:r w:rsidRPr="00FF26C0">
              <w:rPr>
                <w:rFonts w:eastAsia="Times New Roman" w:cstheme="minorHAnsi"/>
                <w:i/>
                <w:iCs/>
                <w:color w:val="000000"/>
                <w:sz w:val="20"/>
                <w:szCs w:val="20"/>
              </w:rPr>
              <w:t>Write your own descriptors or make notes for yourself</w:t>
            </w:r>
          </w:p>
        </w:tc>
      </w:tr>
      <w:tr w:rsidR="00483EE9" w:rsidRPr="00483EE9" w14:paraId="4B081774" w14:textId="77777777" w:rsidTr="00A95BA0">
        <w:trPr>
          <w:trHeight w:val="720"/>
        </w:trPr>
        <w:tc>
          <w:tcPr>
            <w:tcW w:w="1687" w:type="dxa"/>
            <w:vMerge/>
            <w:tcBorders>
              <w:top w:val="single" w:sz="4" w:space="0" w:color="000000"/>
              <w:left w:val="single" w:sz="18" w:space="0" w:color="000000"/>
              <w:bottom w:val="single" w:sz="18" w:space="0" w:color="000000"/>
              <w:right w:val="single" w:sz="8" w:space="0" w:color="000000"/>
            </w:tcBorders>
            <w:vAlign w:val="center"/>
            <w:hideMark/>
          </w:tcPr>
          <w:p w14:paraId="03AA4980" w14:textId="77777777" w:rsidR="00483EE9" w:rsidRPr="00FF26C0" w:rsidRDefault="00483EE9" w:rsidP="000B7FC9">
            <w:pPr>
              <w:jc w:val="center"/>
              <w:rPr>
                <w:rFonts w:cstheme="minorHAnsi"/>
                <w:b/>
                <w:bCs/>
              </w:rPr>
            </w:pPr>
          </w:p>
        </w:tc>
        <w:tc>
          <w:tcPr>
            <w:tcW w:w="270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36D269C0" w14:textId="77777777" w:rsidR="00483EE9" w:rsidRPr="00FF26C0" w:rsidRDefault="00483EE9" w:rsidP="002C64A0">
            <w:pPr>
              <w:rPr>
                <w:rFonts w:eastAsia="Times New Roman" w:cstheme="minorHAnsi"/>
                <w:sz w:val="20"/>
                <w:szCs w:val="20"/>
              </w:rPr>
            </w:pPr>
          </w:p>
        </w:tc>
        <w:tc>
          <w:tcPr>
            <w:tcW w:w="315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412FB1B5" w14:textId="77777777" w:rsidR="00483EE9" w:rsidRPr="00FF26C0" w:rsidRDefault="00483EE9" w:rsidP="002C64A0">
            <w:pPr>
              <w:rPr>
                <w:rFonts w:eastAsia="Times New Roman" w:cstheme="minorHAnsi"/>
                <w:sz w:val="20"/>
                <w:szCs w:val="20"/>
              </w:rPr>
            </w:pPr>
          </w:p>
        </w:tc>
        <w:tc>
          <w:tcPr>
            <w:tcW w:w="324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5DC1471E" w14:textId="77777777" w:rsidR="00483EE9" w:rsidRPr="00FF26C0" w:rsidRDefault="00483EE9" w:rsidP="002C64A0">
            <w:pPr>
              <w:rPr>
                <w:rFonts w:eastAsia="Times New Roman" w:cstheme="minorHAnsi"/>
                <w:sz w:val="20"/>
                <w:szCs w:val="20"/>
              </w:rPr>
            </w:pPr>
          </w:p>
        </w:tc>
        <w:tc>
          <w:tcPr>
            <w:tcW w:w="3600"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5AD225FC" w14:textId="77777777" w:rsidR="00483EE9" w:rsidRPr="00FF26C0" w:rsidRDefault="00483EE9" w:rsidP="002C64A0">
            <w:pPr>
              <w:rPr>
                <w:rFonts w:eastAsia="Times New Roman" w:cstheme="minorHAnsi"/>
                <w:sz w:val="20"/>
                <w:szCs w:val="20"/>
              </w:rPr>
            </w:pPr>
          </w:p>
        </w:tc>
      </w:tr>
      <w:tr w:rsidR="00483EE9" w:rsidRPr="00483EE9" w14:paraId="48630B72" w14:textId="77777777" w:rsidTr="00FF26C0">
        <w:trPr>
          <w:trHeight w:val="1872"/>
        </w:trPr>
        <w:tc>
          <w:tcPr>
            <w:tcW w:w="1687"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hideMark/>
          </w:tcPr>
          <w:p w14:paraId="10788DFE" w14:textId="77777777" w:rsidR="00483EE9" w:rsidRPr="00FF26C0" w:rsidRDefault="00483EE9" w:rsidP="000B7FC9">
            <w:pPr>
              <w:pStyle w:val="NormalWeb"/>
              <w:spacing w:before="0" w:beforeAutospacing="0" w:after="0" w:afterAutospacing="0"/>
              <w:jc w:val="center"/>
              <w:rPr>
                <w:rFonts w:asciiTheme="minorHAnsi" w:eastAsiaTheme="minorHAnsi" w:hAnsiTheme="minorHAnsi" w:cstheme="minorHAnsi"/>
                <w:b/>
                <w:bCs/>
                <w:sz w:val="22"/>
                <w:szCs w:val="22"/>
              </w:rPr>
            </w:pPr>
            <w:r w:rsidRPr="00FF26C0">
              <w:rPr>
                <w:rFonts w:asciiTheme="minorHAnsi" w:eastAsiaTheme="minorHAnsi" w:hAnsiTheme="minorHAnsi" w:cstheme="minorHAnsi"/>
                <w:b/>
                <w:bCs/>
                <w:sz w:val="22"/>
                <w:szCs w:val="22"/>
              </w:rPr>
              <w:t>Assumptions about aesthetic value</w:t>
            </w:r>
          </w:p>
          <w:p w14:paraId="7BEBFC5F" w14:textId="77777777" w:rsidR="00483EE9" w:rsidRPr="00FF26C0" w:rsidRDefault="00483EE9" w:rsidP="000B7FC9">
            <w:pPr>
              <w:jc w:val="center"/>
              <w:rPr>
                <w:rFonts w:cstheme="minorHAnsi"/>
                <w:b/>
                <w:bCs/>
              </w:rPr>
            </w:pPr>
          </w:p>
        </w:tc>
        <w:tc>
          <w:tcPr>
            <w:tcW w:w="270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14:paraId="273DC412" w14:textId="77777777" w:rsidR="00483EE9" w:rsidRPr="00FF26C0" w:rsidRDefault="00483EE9" w:rsidP="002C64A0">
            <w:pPr>
              <w:rPr>
                <w:rFonts w:cstheme="minorHAnsi"/>
                <w:color w:val="000000"/>
                <w:sz w:val="20"/>
                <w:szCs w:val="20"/>
              </w:rPr>
            </w:pPr>
            <w:r w:rsidRPr="00FF26C0">
              <w:rPr>
                <w:rFonts w:cstheme="minorHAnsi"/>
                <w:color w:val="000000"/>
                <w:sz w:val="20"/>
                <w:szCs w:val="20"/>
              </w:rPr>
              <w:t>We have a Euro-centric understanding of artistic “value” and aesthetics which produces a narrow definition of ‘artist.’ We rarely engage with artists outside of that definition.</w:t>
            </w:r>
          </w:p>
          <w:p w14:paraId="0797AE40" w14:textId="77777777" w:rsidR="00483EE9" w:rsidRPr="00FF26C0" w:rsidRDefault="00483EE9" w:rsidP="002C64A0">
            <w:pPr>
              <w:rPr>
                <w:rFonts w:cstheme="minorHAnsi"/>
                <w:color w:val="000000"/>
                <w:sz w:val="20"/>
                <w:szCs w:val="20"/>
              </w:rPr>
            </w:pPr>
          </w:p>
        </w:tc>
        <w:tc>
          <w:tcPr>
            <w:tcW w:w="315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14:paraId="61047A35" w14:textId="77777777" w:rsidR="00483EE9" w:rsidRPr="00FF26C0" w:rsidRDefault="00483EE9" w:rsidP="002C64A0">
            <w:pPr>
              <w:rPr>
                <w:rFonts w:cstheme="minorHAnsi"/>
                <w:color w:val="000000"/>
                <w:sz w:val="20"/>
                <w:szCs w:val="20"/>
              </w:rPr>
            </w:pPr>
            <w:r w:rsidRPr="00FF26C0">
              <w:rPr>
                <w:rFonts w:cstheme="minorHAnsi"/>
                <w:color w:val="000000"/>
                <w:sz w:val="20"/>
                <w:szCs w:val="20"/>
              </w:rPr>
              <w:t>We are developing an understanding of artistic value and aesthetics which produces a broader definition of ‘artist.’ We are becoming more welcoming to artists that fit our expanding aesthetic sensibilities.</w:t>
            </w:r>
          </w:p>
        </w:tc>
        <w:tc>
          <w:tcPr>
            <w:tcW w:w="324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14:paraId="03D11C7F" w14:textId="77777777" w:rsidR="00483EE9" w:rsidRPr="00FF26C0" w:rsidRDefault="00483EE9" w:rsidP="002C64A0">
            <w:pPr>
              <w:rPr>
                <w:rFonts w:cstheme="minorHAnsi"/>
                <w:color w:val="000000"/>
                <w:sz w:val="20"/>
                <w:szCs w:val="20"/>
              </w:rPr>
            </w:pPr>
            <w:r w:rsidRPr="00FF26C0">
              <w:rPr>
                <w:rFonts w:cstheme="minorHAnsi"/>
                <w:color w:val="000000"/>
                <w:sz w:val="20"/>
                <w:szCs w:val="20"/>
              </w:rPr>
              <w:t xml:space="preserve">We are committed to understanding artistic value and aesthetics in ways that result in an expansive definition of ‘artist.’ We are </w:t>
            </w:r>
            <w:proofErr w:type="gramStart"/>
            <w:r w:rsidRPr="00FF26C0">
              <w:rPr>
                <w:rFonts w:cstheme="minorHAnsi"/>
                <w:color w:val="000000"/>
                <w:sz w:val="20"/>
                <w:szCs w:val="20"/>
              </w:rPr>
              <w:t>welcoming to</w:t>
            </w:r>
            <w:proofErr w:type="gramEnd"/>
            <w:r w:rsidRPr="00FF26C0">
              <w:rPr>
                <w:rFonts w:cstheme="minorHAnsi"/>
                <w:color w:val="000000"/>
                <w:sz w:val="20"/>
                <w:szCs w:val="20"/>
              </w:rPr>
              <w:t xml:space="preserve"> a range of artists. </w:t>
            </w:r>
            <w:r w:rsidRPr="00FF26C0">
              <w:rPr>
                <w:rFonts w:cstheme="minorHAnsi"/>
                <w:color w:val="000000"/>
                <w:sz w:val="20"/>
                <w:szCs w:val="20"/>
              </w:rPr>
              <w:br/>
            </w:r>
            <w:r w:rsidRPr="00FF26C0">
              <w:rPr>
                <w:rFonts w:cstheme="minorHAnsi"/>
                <w:color w:val="000000"/>
                <w:sz w:val="20"/>
                <w:szCs w:val="20"/>
              </w:rPr>
              <w:br/>
            </w:r>
          </w:p>
        </w:tc>
        <w:tc>
          <w:tcPr>
            <w:tcW w:w="3600"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hideMark/>
          </w:tcPr>
          <w:p w14:paraId="083EF46E" w14:textId="77777777" w:rsidR="00483EE9" w:rsidRPr="00FF26C0" w:rsidRDefault="00483EE9" w:rsidP="002C64A0">
            <w:pPr>
              <w:rPr>
                <w:rFonts w:cstheme="minorHAnsi"/>
                <w:color w:val="000000"/>
                <w:sz w:val="20"/>
                <w:szCs w:val="20"/>
              </w:rPr>
            </w:pPr>
            <w:r w:rsidRPr="00FF26C0">
              <w:rPr>
                <w:rFonts w:cstheme="minorHAnsi"/>
                <w:color w:val="000000"/>
                <w:sz w:val="20"/>
                <w:szCs w:val="20"/>
              </w:rPr>
              <w:t xml:space="preserve">We have an open, </w:t>
            </w:r>
            <w:proofErr w:type="gramStart"/>
            <w:r w:rsidRPr="00FF26C0">
              <w:rPr>
                <w:rFonts w:cstheme="minorHAnsi"/>
                <w:color w:val="000000"/>
                <w:sz w:val="20"/>
                <w:szCs w:val="20"/>
              </w:rPr>
              <w:t>responsive</w:t>
            </w:r>
            <w:proofErr w:type="gramEnd"/>
            <w:r w:rsidRPr="00FF26C0">
              <w:rPr>
                <w:rFonts w:cstheme="minorHAnsi"/>
                <w:color w:val="000000"/>
                <w:sz w:val="20"/>
                <w:szCs w:val="20"/>
              </w:rPr>
              <w:t xml:space="preserve"> and inclusive understanding of artistic value and aesthetics that results in evolving artist- and community-defined roles for ‘artist.’ We welcome the full range of artist practice and support artists self-definition of aesthetic value.</w:t>
            </w:r>
          </w:p>
          <w:p w14:paraId="7233CD97" w14:textId="77777777" w:rsidR="00483EE9" w:rsidRPr="00FF26C0" w:rsidRDefault="00483EE9" w:rsidP="002C64A0">
            <w:pPr>
              <w:rPr>
                <w:rFonts w:cstheme="minorHAnsi"/>
                <w:color w:val="000000"/>
                <w:sz w:val="20"/>
                <w:szCs w:val="20"/>
              </w:rPr>
            </w:pPr>
          </w:p>
        </w:tc>
      </w:tr>
      <w:tr w:rsidR="00483EE9" w:rsidRPr="00483EE9" w14:paraId="57B45E5A" w14:textId="77777777" w:rsidTr="00A95BA0">
        <w:trPr>
          <w:trHeight w:val="335"/>
        </w:trPr>
        <w:tc>
          <w:tcPr>
            <w:tcW w:w="1687" w:type="dxa"/>
            <w:vMerge/>
            <w:tcBorders>
              <w:top w:val="single" w:sz="4" w:space="0" w:color="000000"/>
              <w:left w:val="single" w:sz="18" w:space="0" w:color="000000"/>
              <w:bottom w:val="single" w:sz="4" w:space="0" w:color="000000"/>
              <w:right w:val="single" w:sz="8" w:space="0" w:color="000000"/>
            </w:tcBorders>
            <w:vAlign w:val="center"/>
          </w:tcPr>
          <w:p w14:paraId="1ABAFC58" w14:textId="77777777" w:rsidR="00483EE9" w:rsidRPr="000B7FC9" w:rsidRDefault="00483EE9" w:rsidP="000B7FC9">
            <w:pPr>
              <w:jc w:val="center"/>
              <w:rPr>
                <w:rFonts w:cstheme="minorHAnsi"/>
                <w:b/>
                <w:bCs/>
                <w:sz w:val="24"/>
                <w:szCs w:val="24"/>
              </w:rPr>
            </w:pPr>
          </w:p>
        </w:tc>
        <w:tc>
          <w:tcPr>
            <w:tcW w:w="12690" w:type="dxa"/>
            <w:gridSpan w:val="4"/>
            <w:tcBorders>
              <w:top w:val="single" w:sz="4"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126F6CFA" w14:textId="77777777" w:rsidR="00483EE9" w:rsidRPr="00FF26C0" w:rsidRDefault="00483EE9" w:rsidP="002C64A0">
            <w:pPr>
              <w:rPr>
                <w:rFonts w:eastAsia="Times New Roman" w:cstheme="minorHAnsi"/>
                <w:sz w:val="20"/>
                <w:szCs w:val="20"/>
              </w:rPr>
            </w:pPr>
            <w:r w:rsidRPr="00FF26C0">
              <w:rPr>
                <w:rFonts w:eastAsia="Times New Roman" w:cstheme="minorHAnsi"/>
                <w:i/>
                <w:iCs/>
                <w:color w:val="000000"/>
                <w:sz w:val="20"/>
                <w:szCs w:val="20"/>
              </w:rPr>
              <w:t>Write your own descriptors or make notes for yourself</w:t>
            </w:r>
          </w:p>
        </w:tc>
      </w:tr>
      <w:tr w:rsidR="00483EE9" w:rsidRPr="00483EE9" w14:paraId="0E76152B" w14:textId="77777777" w:rsidTr="00A95BA0">
        <w:trPr>
          <w:trHeight w:val="720"/>
        </w:trPr>
        <w:tc>
          <w:tcPr>
            <w:tcW w:w="1687" w:type="dxa"/>
            <w:vMerge/>
            <w:tcBorders>
              <w:top w:val="single" w:sz="4" w:space="0" w:color="000000"/>
              <w:left w:val="single" w:sz="18" w:space="0" w:color="000000"/>
              <w:bottom w:val="single" w:sz="18" w:space="0" w:color="000000"/>
              <w:right w:val="single" w:sz="8" w:space="0" w:color="000000"/>
            </w:tcBorders>
            <w:vAlign w:val="center"/>
            <w:hideMark/>
          </w:tcPr>
          <w:p w14:paraId="3D9490FD" w14:textId="77777777" w:rsidR="00483EE9" w:rsidRPr="000B7FC9" w:rsidRDefault="00483EE9" w:rsidP="000B7FC9">
            <w:pPr>
              <w:jc w:val="center"/>
              <w:rPr>
                <w:rFonts w:cstheme="minorHAnsi"/>
                <w:b/>
                <w:bCs/>
                <w:sz w:val="24"/>
                <w:szCs w:val="24"/>
              </w:rPr>
            </w:pPr>
          </w:p>
        </w:tc>
        <w:tc>
          <w:tcPr>
            <w:tcW w:w="270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078B2224" w14:textId="77777777" w:rsidR="00483EE9" w:rsidRPr="00FF26C0" w:rsidRDefault="00483EE9" w:rsidP="002C64A0">
            <w:pPr>
              <w:rPr>
                <w:rFonts w:eastAsia="Times New Roman" w:cstheme="minorHAnsi"/>
                <w:i/>
                <w:iCs/>
                <w:sz w:val="20"/>
                <w:szCs w:val="20"/>
              </w:rPr>
            </w:pPr>
          </w:p>
        </w:tc>
        <w:tc>
          <w:tcPr>
            <w:tcW w:w="315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7FA96596" w14:textId="77777777" w:rsidR="00483EE9" w:rsidRPr="00FF26C0" w:rsidRDefault="00483EE9" w:rsidP="002C64A0">
            <w:pPr>
              <w:rPr>
                <w:rFonts w:eastAsia="Times New Roman" w:cstheme="minorHAnsi"/>
                <w:sz w:val="20"/>
                <w:szCs w:val="20"/>
              </w:rPr>
            </w:pPr>
          </w:p>
        </w:tc>
        <w:tc>
          <w:tcPr>
            <w:tcW w:w="324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20AB39A2" w14:textId="77777777" w:rsidR="00483EE9" w:rsidRPr="00FF26C0" w:rsidRDefault="00483EE9" w:rsidP="002C64A0">
            <w:pPr>
              <w:rPr>
                <w:rFonts w:eastAsia="Times New Roman" w:cstheme="minorHAnsi"/>
                <w:sz w:val="20"/>
                <w:szCs w:val="20"/>
              </w:rPr>
            </w:pPr>
          </w:p>
        </w:tc>
        <w:tc>
          <w:tcPr>
            <w:tcW w:w="3600"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63CEC55B" w14:textId="77777777" w:rsidR="00483EE9" w:rsidRPr="00FF26C0" w:rsidRDefault="00483EE9" w:rsidP="002C64A0">
            <w:pPr>
              <w:rPr>
                <w:rFonts w:eastAsia="Times New Roman" w:cstheme="minorHAnsi"/>
                <w:sz w:val="20"/>
                <w:szCs w:val="20"/>
              </w:rPr>
            </w:pPr>
          </w:p>
        </w:tc>
      </w:tr>
    </w:tbl>
    <w:p w14:paraId="62DB69C3" w14:textId="77777777" w:rsidR="00FF26C0" w:rsidRDefault="00FF26C0">
      <w:r>
        <w:br w:type="page"/>
      </w:r>
    </w:p>
    <w:tbl>
      <w:tblPr>
        <w:tblW w:w="14377" w:type="dxa"/>
        <w:tblCellMar>
          <w:top w:w="15" w:type="dxa"/>
          <w:left w:w="15" w:type="dxa"/>
          <w:bottom w:w="15" w:type="dxa"/>
          <w:right w:w="15" w:type="dxa"/>
        </w:tblCellMar>
        <w:tblLook w:val="04A0" w:firstRow="1" w:lastRow="0" w:firstColumn="1" w:lastColumn="0" w:noHBand="0" w:noVBand="1"/>
      </w:tblPr>
      <w:tblGrid>
        <w:gridCol w:w="1687"/>
        <w:gridCol w:w="2700"/>
        <w:gridCol w:w="3150"/>
        <w:gridCol w:w="3240"/>
        <w:gridCol w:w="3600"/>
      </w:tblGrid>
      <w:tr w:rsidR="00483EE9" w:rsidRPr="00483EE9" w14:paraId="12467C95" w14:textId="77777777" w:rsidTr="00FF26C0">
        <w:trPr>
          <w:trHeight w:val="1845"/>
        </w:trPr>
        <w:tc>
          <w:tcPr>
            <w:tcW w:w="1687"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hideMark/>
          </w:tcPr>
          <w:p w14:paraId="6316D5AE" w14:textId="3A301D28" w:rsidR="00483EE9" w:rsidRPr="00FF26C0" w:rsidRDefault="00483EE9" w:rsidP="000B7FC9">
            <w:pPr>
              <w:pStyle w:val="NormalWeb"/>
              <w:spacing w:before="0" w:beforeAutospacing="0" w:after="0" w:afterAutospacing="0"/>
              <w:jc w:val="center"/>
              <w:rPr>
                <w:rFonts w:asciiTheme="minorHAnsi" w:eastAsiaTheme="minorHAnsi" w:hAnsiTheme="minorHAnsi" w:cstheme="minorHAnsi"/>
                <w:b/>
                <w:bCs/>
                <w:sz w:val="22"/>
                <w:szCs w:val="22"/>
              </w:rPr>
            </w:pPr>
            <w:r w:rsidRPr="00FF26C0">
              <w:rPr>
                <w:rFonts w:asciiTheme="minorHAnsi" w:eastAsiaTheme="minorHAnsi" w:hAnsiTheme="minorHAnsi" w:cstheme="minorHAnsi"/>
                <w:b/>
                <w:bCs/>
                <w:sz w:val="22"/>
                <w:szCs w:val="22"/>
              </w:rPr>
              <w:lastRenderedPageBreak/>
              <w:t>Leadership Diversity</w:t>
            </w:r>
          </w:p>
        </w:tc>
        <w:tc>
          <w:tcPr>
            <w:tcW w:w="270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14:paraId="7E1063DA" w14:textId="77777777" w:rsidR="00483EE9" w:rsidRPr="00FF26C0" w:rsidRDefault="00483EE9" w:rsidP="002C64A0">
            <w:pPr>
              <w:rPr>
                <w:rFonts w:eastAsia="Times New Roman" w:cstheme="minorHAnsi"/>
                <w:sz w:val="20"/>
                <w:szCs w:val="20"/>
              </w:rPr>
            </w:pPr>
            <w:r w:rsidRPr="00FF26C0">
              <w:rPr>
                <w:rFonts w:cstheme="minorHAnsi"/>
                <w:color w:val="000000"/>
                <w:sz w:val="20"/>
                <w:szCs w:val="20"/>
              </w:rPr>
              <w:t>Our leadership is not representative of the racial, gender, sexual orientation, and geographic setting diversity of our community, and there is no accountability to equitable outcomes.</w:t>
            </w:r>
          </w:p>
        </w:tc>
        <w:tc>
          <w:tcPr>
            <w:tcW w:w="315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14:paraId="55D394C2" w14:textId="77777777" w:rsidR="00483EE9" w:rsidRPr="00FF26C0" w:rsidRDefault="00483EE9" w:rsidP="002C64A0">
            <w:pPr>
              <w:rPr>
                <w:rFonts w:eastAsia="Times New Roman" w:cstheme="minorHAnsi"/>
                <w:sz w:val="20"/>
                <w:szCs w:val="20"/>
              </w:rPr>
            </w:pPr>
            <w:r w:rsidRPr="00FF26C0">
              <w:rPr>
                <w:rFonts w:cstheme="minorHAnsi"/>
                <w:color w:val="000000"/>
                <w:sz w:val="20"/>
                <w:szCs w:val="20"/>
              </w:rPr>
              <w:t>Our leadership minimally represents the racial, gender, sexual orientation, and geographic setting diversity of our community, and there is minimal accountability to equitable outcomes.</w:t>
            </w:r>
          </w:p>
        </w:tc>
        <w:tc>
          <w:tcPr>
            <w:tcW w:w="324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14:paraId="30FECC57" w14:textId="77777777" w:rsidR="00483EE9" w:rsidRPr="00FF26C0" w:rsidRDefault="00483EE9" w:rsidP="002C64A0">
            <w:pPr>
              <w:rPr>
                <w:rFonts w:eastAsia="Times New Roman" w:cstheme="minorHAnsi"/>
                <w:sz w:val="20"/>
                <w:szCs w:val="20"/>
              </w:rPr>
            </w:pPr>
            <w:r w:rsidRPr="00FF26C0">
              <w:rPr>
                <w:rFonts w:cstheme="minorHAnsi"/>
                <w:color w:val="000000"/>
                <w:sz w:val="20"/>
                <w:szCs w:val="20"/>
              </w:rPr>
              <w:t>Our leadership is beginning to represent the racial, gender, sexual orientation, and geographic setting diversity of our community, and there is growing accountability to equitable outcomes.</w:t>
            </w:r>
          </w:p>
        </w:tc>
        <w:tc>
          <w:tcPr>
            <w:tcW w:w="3600"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hideMark/>
          </w:tcPr>
          <w:p w14:paraId="39F1F4BB" w14:textId="77777777" w:rsidR="00483EE9" w:rsidRPr="00FF26C0" w:rsidRDefault="00483EE9" w:rsidP="002C64A0">
            <w:pPr>
              <w:rPr>
                <w:rFonts w:eastAsia="Times New Roman" w:cstheme="minorHAnsi"/>
                <w:sz w:val="20"/>
                <w:szCs w:val="20"/>
              </w:rPr>
            </w:pPr>
            <w:r w:rsidRPr="00FF26C0">
              <w:rPr>
                <w:rFonts w:cstheme="minorHAnsi"/>
                <w:color w:val="000000"/>
                <w:sz w:val="20"/>
                <w:szCs w:val="20"/>
              </w:rPr>
              <w:t>Our leadership fully reflects the racial, gender, sexual orientation, and geographic setting diversity of our community, and there is full and shared accountability to equitable outcomes.</w:t>
            </w:r>
          </w:p>
        </w:tc>
      </w:tr>
      <w:tr w:rsidR="00483EE9" w:rsidRPr="00483EE9" w14:paraId="70146B00" w14:textId="77777777" w:rsidTr="00A95BA0">
        <w:trPr>
          <w:trHeight w:val="335"/>
        </w:trPr>
        <w:tc>
          <w:tcPr>
            <w:tcW w:w="1687" w:type="dxa"/>
            <w:vMerge/>
            <w:tcBorders>
              <w:top w:val="single" w:sz="4" w:space="0" w:color="000000"/>
              <w:left w:val="single" w:sz="18" w:space="0" w:color="000000"/>
              <w:bottom w:val="single" w:sz="4" w:space="0" w:color="000000"/>
              <w:right w:val="single" w:sz="8" w:space="0" w:color="000000"/>
            </w:tcBorders>
            <w:vAlign w:val="center"/>
          </w:tcPr>
          <w:p w14:paraId="35262105" w14:textId="77777777" w:rsidR="00483EE9" w:rsidRPr="00483EE9" w:rsidRDefault="00483EE9" w:rsidP="002C64A0">
            <w:pPr>
              <w:rPr>
                <w:rFonts w:eastAsia="Times New Roman" w:cstheme="minorHAnsi"/>
              </w:rPr>
            </w:pPr>
          </w:p>
        </w:tc>
        <w:tc>
          <w:tcPr>
            <w:tcW w:w="12690" w:type="dxa"/>
            <w:gridSpan w:val="4"/>
            <w:tcBorders>
              <w:top w:val="single" w:sz="4"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12CD7BD6" w14:textId="77777777" w:rsidR="00483EE9" w:rsidRPr="00FF26C0" w:rsidRDefault="00483EE9" w:rsidP="002C64A0">
            <w:pPr>
              <w:rPr>
                <w:rFonts w:eastAsia="Times New Roman" w:cstheme="minorHAnsi"/>
                <w:sz w:val="20"/>
                <w:szCs w:val="20"/>
              </w:rPr>
            </w:pPr>
            <w:r w:rsidRPr="00FF26C0">
              <w:rPr>
                <w:rFonts w:eastAsia="Times New Roman" w:cstheme="minorHAnsi"/>
                <w:i/>
                <w:iCs/>
                <w:color w:val="000000"/>
                <w:sz w:val="20"/>
                <w:szCs w:val="20"/>
              </w:rPr>
              <w:t>Write your own descriptors or make notes for yourself</w:t>
            </w:r>
          </w:p>
        </w:tc>
      </w:tr>
      <w:tr w:rsidR="00483EE9" w:rsidRPr="00483EE9" w14:paraId="21006616" w14:textId="77777777" w:rsidTr="00A95BA0">
        <w:trPr>
          <w:trHeight w:val="720"/>
        </w:trPr>
        <w:tc>
          <w:tcPr>
            <w:tcW w:w="1687" w:type="dxa"/>
            <w:vMerge/>
            <w:tcBorders>
              <w:top w:val="single" w:sz="4" w:space="0" w:color="000000"/>
              <w:left w:val="single" w:sz="18" w:space="0" w:color="000000"/>
              <w:bottom w:val="single" w:sz="18" w:space="0" w:color="000000"/>
              <w:right w:val="single" w:sz="8" w:space="0" w:color="000000"/>
            </w:tcBorders>
            <w:vAlign w:val="center"/>
            <w:hideMark/>
          </w:tcPr>
          <w:p w14:paraId="5A59C9EC" w14:textId="77777777" w:rsidR="00483EE9" w:rsidRPr="00483EE9" w:rsidRDefault="00483EE9" w:rsidP="002C64A0">
            <w:pPr>
              <w:rPr>
                <w:rFonts w:eastAsia="Times New Roman" w:cstheme="minorHAnsi"/>
              </w:rPr>
            </w:pPr>
          </w:p>
        </w:tc>
        <w:tc>
          <w:tcPr>
            <w:tcW w:w="270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41A4445E" w14:textId="77777777" w:rsidR="00483EE9" w:rsidRPr="00FF26C0" w:rsidRDefault="00483EE9" w:rsidP="002C64A0">
            <w:pPr>
              <w:rPr>
                <w:rFonts w:eastAsia="Times New Roman" w:cstheme="minorHAnsi"/>
                <w:i/>
                <w:iCs/>
                <w:sz w:val="20"/>
                <w:szCs w:val="20"/>
              </w:rPr>
            </w:pPr>
          </w:p>
        </w:tc>
        <w:tc>
          <w:tcPr>
            <w:tcW w:w="315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55DF97A0" w14:textId="77777777" w:rsidR="00483EE9" w:rsidRPr="00FF26C0" w:rsidRDefault="00483EE9" w:rsidP="002C64A0">
            <w:pPr>
              <w:rPr>
                <w:rFonts w:eastAsia="Times New Roman" w:cstheme="minorHAnsi"/>
                <w:sz w:val="20"/>
                <w:szCs w:val="20"/>
              </w:rPr>
            </w:pPr>
          </w:p>
        </w:tc>
        <w:tc>
          <w:tcPr>
            <w:tcW w:w="324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7DC8A7EB" w14:textId="77777777" w:rsidR="00483EE9" w:rsidRPr="00FF26C0" w:rsidRDefault="00483EE9" w:rsidP="002C64A0">
            <w:pPr>
              <w:rPr>
                <w:rFonts w:eastAsia="Times New Roman" w:cstheme="minorHAnsi"/>
                <w:sz w:val="20"/>
                <w:szCs w:val="20"/>
              </w:rPr>
            </w:pPr>
          </w:p>
        </w:tc>
        <w:tc>
          <w:tcPr>
            <w:tcW w:w="3600"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15DED790" w14:textId="77777777" w:rsidR="00483EE9" w:rsidRPr="00FF26C0" w:rsidRDefault="00483EE9" w:rsidP="002C64A0">
            <w:pPr>
              <w:rPr>
                <w:rFonts w:eastAsia="Times New Roman" w:cstheme="minorHAnsi"/>
                <w:sz w:val="20"/>
                <w:szCs w:val="20"/>
              </w:rPr>
            </w:pPr>
          </w:p>
        </w:tc>
      </w:tr>
    </w:tbl>
    <w:p w14:paraId="08EA5559" w14:textId="7904A43D" w:rsidR="00483EE9" w:rsidRPr="00483EE9" w:rsidRDefault="00483EE9" w:rsidP="00EC70E9">
      <w:pPr>
        <w:rPr>
          <w:rFonts w:cstheme="minorHAnsi"/>
        </w:rPr>
      </w:pPr>
    </w:p>
    <w:p w14:paraId="421DA7BB" w14:textId="06B8763F" w:rsidR="00483EE9" w:rsidRPr="00483EE9" w:rsidRDefault="00483EE9" w:rsidP="00EC70E9">
      <w:pPr>
        <w:rPr>
          <w:rFonts w:cstheme="minorHAnsi"/>
        </w:rPr>
      </w:pPr>
    </w:p>
    <w:p w14:paraId="02263123" w14:textId="77777777" w:rsidR="00A91C04" w:rsidRDefault="00A91C04">
      <w:r>
        <w:br w:type="page"/>
      </w:r>
    </w:p>
    <w:tbl>
      <w:tblPr>
        <w:tblW w:w="14377" w:type="dxa"/>
        <w:tblCellMar>
          <w:top w:w="15" w:type="dxa"/>
          <w:left w:w="15" w:type="dxa"/>
          <w:bottom w:w="15" w:type="dxa"/>
          <w:right w:w="15" w:type="dxa"/>
        </w:tblCellMar>
        <w:tblLook w:val="04A0" w:firstRow="1" w:lastRow="0" w:firstColumn="1" w:lastColumn="0" w:noHBand="0" w:noVBand="1"/>
      </w:tblPr>
      <w:tblGrid>
        <w:gridCol w:w="1981"/>
        <w:gridCol w:w="2496"/>
        <w:gridCol w:w="3060"/>
        <w:gridCol w:w="3240"/>
        <w:gridCol w:w="3600"/>
      </w:tblGrid>
      <w:tr w:rsidR="00483EE9" w:rsidRPr="00483EE9" w14:paraId="36AECD0F" w14:textId="77777777" w:rsidTr="00A91C04">
        <w:trPr>
          <w:trHeight w:val="540"/>
        </w:trPr>
        <w:tc>
          <w:tcPr>
            <w:tcW w:w="14377" w:type="dxa"/>
            <w:gridSpan w:val="5"/>
            <w:tcBorders>
              <w:top w:val="single" w:sz="18" w:space="0" w:color="000000"/>
              <w:left w:val="single" w:sz="18" w:space="0" w:color="000000"/>
              <w:bottom w:val="single" w:sz="4" w:space="0" w:color="auto"/>
              <w:right w:val="single" w:sz="18" w:space="0" w:color="000000"/>
            </w:tcBorders>
            <w:shd w:val="clear" w:color="auto" w:fill="000000"/>
            <w:tcMar>
              <w:top w:w="0" w:type="dxa"/>
              <w:left w:w="108" w:type="dxa"/>
              <w:bottom w:w="0" w:type="dxa"/>
              <w:right w:w="108" w:type="dxa"/>
            </w:tcMar>
            <w:vAlign w:val="center"/>
            <w:hideMark/>
          </w:tcPr>
          <w:p w14:paraId="209CB3EA" w14:textId="6E4C5A04" w:rsidR="00483EE9" w:rsidRPr="00483EE9" w:rsidRDefault="00483EE9" w:rsidP="002C64A0">
            <w:pPr>
              <w:rPr>
                <w:rFonts w:eastAsia="Times New Roman" w:cstheme="minorHAnsi"/>
                <w:b/>
                <w:bCs/>
                <w:color w:val="FFFFFF"/>
                <w:sz w:val="40"/>
                <w:szCs w:val="40"/>
              </w:rPr>
            </w:pPr>
            <w:r w:rsidRPr="00483EE9">
              <w:rPr>
                <w:rFonts w:eastAsia="Times New Roman" w:cstheme="minorHAnsi"/>
                <w:b/>
                <w:bCs/>
                <w:color w:val="FFFFFF"/>
                <w:sz w:val="40"/>
                <w:szCs w:val="40"/>
              </w:rPr>
              <w:lastRenderedPageBreak/>
              <w:t>SELF-CARE (resilience, wellness &amp; well-being)</w:t>
            </w:r>
          </w:p>
        </w:tc>
      </w:tr>
      <w:tr w:rsidR="00A91C04" w:rsidRPr="00483EE9" w14:paraId="025E433F" w14:textId="77777777" w:rsidTr="00A91C04">
        <w:trPr>
          <w:trHeight w:val="588"/>
        </w:trPr>
        <w:tc>
          <w:tcPr>
            <w:tcW w:w="1981" w:type="dxa"/>
            <w:tcBorders>
              <w:top w:val="single" w:sz="4" w:space="0" w:color="auto"/>
              <w:left w:val="single" w:sz="18" w:space="0" w:color="000000"/>
              <w:bottom w:val="single" w:sz="18" w:space="0" w:color="000000"/>
              <w:right w:val="single" w:sz="8" w:space="0" w:color="000000"/>
            </w:tcBorders>
            <w:tcMar>
              <w:top w:w="0" w:type="dxa"/>
              <w:left w:w="108" w:type="dxa"/>
              <w:bottom w:w="0" w:type="dxa"/>
              <w:right w:w="108" w:type="dxa"/>
            </w:tcMar>
            <w:hideMark/>
          </w:tcPr>
          <w:p w14:paraId="6AFD8300" w14:textId="77777777" w:rsidR="00483EE9" w:rsidRPr="00483EE9" w:rsidRDefault="00483EE9" w:rsidP="00483EE9">
            <w:pPr>
              <w:rPr>
                <w:rFonts w:eastAsia="Times New Roman" w:cstheme="minorHAnsi"/>
              </w:rPr>
            </w:pPr>
          </w:p>
        </w:tc>
        <w:tc>
          <w:tcPr>
            <w:tcW w:w="2496" w:type="dxa"/>
            <w:tcBorders>
              <w:top w:val="single" w:sz="4" w:space="0" w:color="auto"/>
              <w:left w:val="single" w:sz="8" w:space="0" w:color="000000"/>
              <w:bottom w:val="single" w:sz="18" w:space="0" w:color="000000"/>
              <w:right w:val="single" w:sz="8" w:space="0" w:color="000000"/>
            </w:tcBorders>
            <w:shd w:val="clear" w:color="auto" w:fill="D9D9D9"/>
            <w:tcMar>
              <w:top w:w="0" w:type="dxa"/>
              <w:left w:w="108" w:type="dxa"/>
              <w:bottom w:w="0" w:type="dxa"/>
              <w:right w:w="108" w:type="dxa"/>
            </w:tcMar>
            <w:vAlign w:val="center"/>
            <w:hideMark/>
          </w:tcPr>
          <w:p w14:paraId="4306A96E" w14:textId="129FABEE" w:rsidR="00483EE9" w:rsidRPr="00483EE9" w:rsidRDefault="00483EE9" w:rsidP="00483EE9">
            <w:pPr>
              <w:jc w:val="center"/>
              <w:rPr>
                <w:rFonts w:eastAsia="Times New Roman" w:cstheme="minorHAnsi"/>
              </w:rPr>
            </w:pPr>
            <w:r w:rsidRPr="00483EE9">
              <w:rPr>
                <w:rFonts w:eastAsia="Times New Roman" w:cstheme="minorHAnsi"/>
                <w:b/>
                <w:bCs/>
                <w:color w:val="000000"/>
                <w:sz w:val="28"/>
                <w:szCs w:val="28"/>
              </w:rPr>
              <w:t>ARTISTS SILENCED</w:t>
            </w:r>
          </w:p>
        </w:tc>
        <w:tc>
          <w:tcPr>
            <w:tcW w:w="3060" w:type="dxa"/>
            <w:tcBorders>
              <w:top w:val="single" w:sz="4" w:space="0" w:color="auto"/>
              <w:left w:val="single" w:sz="8" w:space="0" w:color="000000"/>
              <w:bottom w:val="single" w:sz="18" w:space="0" w:color="000000"/>
              <w:right w:val="single" w:sz="8" w:space="0" w:color="000000"/>
            </w:tcBorders>
            <w:shd w:val="clear" w:color="auto" w:fill="D9D9D9"/>
            <w:tcMar>
              <w:top w:w="0" w:type="dxa"/>
              <w:left w:w="108" w:type="dxa"/>
              <w:bottom w:w="0" w:type="dxa"/>
              <w:right w:w="108" w:type="dxa"/>
            </w:tcMar>
            <w:vAlign w:val="center"/>
            <w:hideMark/>
          </w:tcPr>
          <w:p w14:paraId="71D5B79E" w14:textId="3EBCB9E7" w:rsidR="00483EE9" w:rsidRPr="00483EE9" w:rsidRDefault="00483EE9" w:rsidP="00483EE9">
            <w:pPr>
              <w:jc w:val="center"/>
              <w:rPr>
                <w:rFonts w:eastAsia="Times New Roman" w:cstheme="minorHAnsi"/>
              </w:rPr>
            </w:pPr>
            <w:r w:rsidRPr="00483EE9">
              <w:rPr>
                <w:rFonts w:eastAsia="Times New Roman" w:cstheme="minorHAnsi"/>
                <w:b/>
                <w:bCs/>
                <w:color w:val="000000"/>
                <w:sz w:val="28"/>
                <w:szCs w:val="28"/>
              </w:rPr>
              <w:t>ARTISTS STRUGGLE</w:t>
            </w:r>
          </w:p>
        </w:tc>
        <w:tc>
          <w:tcPr>
            <w:tcW w:w="3240" w:type="dxa"/>
            <w:tcBorders>
              <w:top w:val="single" w:sz="4" w:space="0" w:color="auto"/>
              <w:left w:val="single" w:sz="8" w:space="0" w:color="000000"/>
              <w:bottom w:val="single" w:sz="18" w:space="0" w:color="000000"/>
              <w:right w:val="single" w:sz="8" w:space="0" w:color="000000"/>
            </w:tcBorders>
            <w:shd w:val="clear" w:color="auto" w:fill="D9D9D9"/>
            <w:tcMar>
              <w:top w:w="0" w:type="dxa"/>
              <w:left w:w="108" w:type="dxa"/>
              <w:bottom w:w="0" w:type="dxa"/>
              <w:right w:w="108" w:type="dxa"/>
            </w:tcMar>
            <w:vAlign w:val="center"/>
            <w:hideMark/>
          </w:tcPr>
          <w:p w14:paraId="169FE0A6" w14:textId="25D9F462" w:rsidR="00483EE9" w:rsidRPr="00483EE9" w:rsidRDefault="00483EE9" w:rsidP="00483EE9">
            <w:pPr>
              <w:jc w:val="center"/>
              <w:rPr>
                <w:rFonts w:eastAsia="Times New Roman" w:cstheme="minorHAnsi"/>
              </w:rPr>
            </w:pPr>
            <w:r w:rsidRPr="00483EE9">
              <w:rPr>
                <w:rFonts w:eastAsia="Times New Roman" w:cstheme="minorHAnsi"/>
                <w:b/>
                <w:bCs/>
                <w:color w:val="000000"/>
                <w:sz w:val="28"/>
                <w:szCs w:val="28"/>
              </w:rPr>
              <w:t>ARTISTS SURVIVE</w:t>
            </w:r>
          </w:p>
        </w:tc>
        <w:tc>
          <w:tcPr>
            <w:tcW w:w="3600" w:type="dxa"/>
            <w:tcBorders>
              <w:top w:val="single" w:sz="4" w:space="0" w:color="auto"/>
              <w:left w:val="single" w:sz="8" w:space="0" w:color="000000"/>
              <w:bottom w:val="single" w:sz="18" w:space="0" w:color="000000"/>
              <w:right w:val="single" w:sz="18" w:space="0" w:color="000000"/>
            </w:tcBorders>
            <w:shd w:val="clear" w:color="auto" w:fill="D9D9D9"/>
            <w:tcMar>
              <w:top w:w="0" w:type="dxa"/>
              <w:left w:w="108" w:type="dxa"/>
              <w:bottom w:w="0" w:type="dxa"/>
              <w:right w:w="108" w:type="dxa"/>
            </w:tcMar>
            <w:vAlign w:val="center"/>
            <w:hideMark/>
          </w:tcPr>
          <w:p w14:paraId="7A61509B" w14:textId="3332ADD8" w:rsidR="00483EE9" w:rsidRPr="00483EE9" w:rsidRDefault="00483EE9" w:rsidP="00483EE9">
            <w:pPr>
              <w:jc w:val="center"/>
              <w:rPr>
                <w:rFonts w:eastAsia="Times New Roman" w:cstheme="minorHAnsi"/>
              </w:rPr>
            </w:pPr>
            <w:r w:rsidRPr="00483EE9">
              <w:rPr>
                <w:rFonts w:eastAsia="Times New Roman" w:cstheme="minorHAnsi"/>
                <w:b/>
                <w:bCs/>
                <w:color w:val="000000"/>
                <w:sz w:val="28"/>
                <w:szCs w:val="28"/>
              </w:rPr>
              <w:t>ARTISTS THRIVE!</w:t>
            </w:r>
          </w:p>
        </w:tc>
      </w:tr>
      <w:tr w:rsidR="00A91C04" w:rsidRPr="00483EE9" w14:paraId="5FE6CF92" w14:textId="77777777" w:rsidTr="00FF26C0">
        <w:trPr>
          <w:trHeight w:val="1547"/>
        </w:trPr>
        <w:tc>
          <w:tcPr>
            <w:tcW w:w="1981"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tcPr>
          <w:p w14:paraId="4AB5933B" w14:textId="6561C42A" w:rsidR="000B7FC9" w:rsidRPr="00FF26C0" w:rsidRDefault="00483EE9" w:rsidP="000B7FC9">
            <w:pPr>
              <w:jc w:val="center"/>
              <w:rPr>
                <w:rFonts w:cstheme="minorHAnsi"/>
                <w:b/>
                <w:bCs/>
              </w:rPr>
            </w:pPr>
            <w:r w:rsidRPr="00FF26C0">
              <w:rPr>
                <w:rFonts w:cstheme="minorHAnsi"/>
                <w:b/>
                <w:bCs/>
              </w:rPr>
              <w:t>Work-Life</w:t>
            </w:r>
          </w:p>
          <w:p w14:paraId="754681F4" w14:textId="2875CFE7" w:rsidR="00483EE9" w:rsidRPr="00FF26C0" w:rsidRDefault="00483EE9" w:rsidP="000B7FC9">
            <w:pPr>
              <w:jc w:val="center"/>
              <w:rPr>
                <w:rFonts w:cstheme="minorHAnsi"/>
                <w:b/>
                <w:bCs/>
              </w:rPr>
            </w:pPr>
            <w:r w:rsidRPr="00FF26C0">
              <w:rPr>
                <w:rFonts w:cstheme="minorHAnsi"/>
                <w:b/>
                <w:bCs/>
              </w:rPr>
              <w:t>Integration</w:t>
            </w:r>
          </w:p>
          <w:p w14:paraId="2CF46515" w14:textId="77777777" w:rsidR="00483EE9" w:rsidRPr="00FF26C0" w:rsidRDefault="00483EE9" w:rsidP="000B7FC9">
            <w:pPr>
              <w:jc w:val="center"/>
              <w:rPr>
                <w:rFonts w:cstheme="minorHAnsi"/>
                <w:b/>
                <w:bCs/>
              </w:rPr>
            </w:pPr>
            <w:r w:rsidRPr="00FF26C0">
              <w:rPr>
                <w:rFonts w:cstheme="minorHAnsi"/>
                <w:b/>
                <w:bCs/>
              </w:rPr>
              <w:br/>
            </w:r>
            <w:r w:rsidRPr="00FF26C0">
              <w:rPr>
                <w:rFonts w:cstheme="minorHAnsi"/>
                <w:b/>
                <w:bCs/>
              </w:rPr>
              <w:br/>
            </w:r>
          </w:p>
        </w:tc>
        <w:tc>
          <w:tcPr>
            <w:tcW w:w="2496"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D68F5A" w14:textId="209DE1C2" w:rsidR="00483EE9" w:rsidRPr="00FF26C0" w:rsidRDefault="00483EE9" w:rsidP="002C64A0">
            <w:pPr>
              <w:rPr>
                <w:rFonts w:eastAsia="Times New Roman" w:cstheme="minorHAnsi"/>
                <w:sz w:val="20"/>
                <w:szCs w:val="20"/>
              </w:rPr>
            </w:pPr>
            <w:r w:rsidRPr="00FF26C0">
              <w:rPr>
                <w:rFonts w:eastAsia="Times New Roman" w:cstheme="minorHAnsi"/>
                <w:color w:val="000000"/>
                <w:sz w:val="20"/>
                <w:szCs w:val="20"/>
              </w:rPr>
              <w:t>I am very dissatisfied with my work-life</w:t>
            </w:r>
            <w:r w:rsidR="00FF26C0">
              <w:rPr>
                <w:rFonts w:eastAsia="Times New Roman" w:cstheme="minorHAnsi"/>
                <w:color w:val="000000"/>
                <w:sz w:val="20"/>
                <w:szCs w:val="20"/>
              </w:rPr>
              <w:t xml:space="preserve"> i</w:t>
            </w:r>
            <w:r w:rsidRPr="00FF26C0">
              <w:rPr>
                <w:rFonts w:eastAsia="Times New Roman" w:cstheme="minorHAnsi"/>
                <w:color w:val="000000"/>
                <w:sz w:val="20"/>
                <w:szCs w:val="20"/>
              </w:rPr>
              <w:t>ntegration.</w:t>
            </w:r>
            <w:r w:rsidR="00FF26C0">
              <w:rPr>
                <w:rFonts w:eastAsia="Times New Roman" w:cstheme="minorHAnsi"/>
                <w:color w:val="000000"/>
                <w:sz w:val="20"/>
                <w:szCs w:val="20"/>
              </w:rPr>
              <w:t xml:space="preserve"> </w:t>
            </w:r>
            <w:r w:rsidRPr="00FF26C0">
              <w:rPr>
                <w:rFonts w:eastAsia="Times New Roman" w:cstheme="minorHAnsi"/>
                <w:color w:val="000000"/>
                <w:sz w:val="20"/>
                <w:szCs w:val="20"/>
              </w:rPr>
              <w:t>My work schedule almost always prevails, and my energy level is chronically depleted.</w:t>
            </w:r>
          </w:p>
        </w:tc>
        <w:tc>
          <w:tcPr>
            <w:tcW w:w="306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6366D" w14:textId="77777777" w:rsidR="00483EE9" w:rsidRPr="00FF26C0" w:rsidRDefault="00483EE9" w:rsidP="002C64A0">
            <w:pPr>
              <w:rPr>
                <w:rFonts w:eastAsia="Times New Roman" w:cstheme="minorHAnsi"/>
                <w:sz w:val="20"/>
                <w:szCs w:val="20"/>
              </w:rPr>
            </w:pPr>
            <w:r w:rsidRPr="00FF26C0">
              <w:rPr>
                <w:rFonts w:eastAsia="Times New Roman" w:cstheme="minorHAnsi"/>
                <w:color w:val="000000"/>
                <w:sz w:val="20"/>
                <w:szCs w:val="20"/>
              </w:rPr>
              <w:t>I am dissatisfied with my work-life integration.  My work schedule usually prevails, and my energy level is very low. </w:t>
            </w:r>
          </w:p>
        </w:tc>
        <w:tc>
          <w:tcPr>
            <w:tcW w:w="324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2DF6C" w14:textId="77777777" w:rsidR="00483EE9" w:rsidRPr="00FF26C0" w:rsidRDefault="00483EE9" w:rsidP="002C64A0">
            <w:pPr>
              <w:rPr>
                <w:rFonts w:eastAsia="Times New Roman" w:cstheme="minorHAnsi"/>
                <w:sz w:val="20"/>
                <w:szCs w:val="20"/>
              </w:rPr>
            </w:pPr>
            <w:r w:rsidRPr="00FF26C0">
              <w:rPr>
                <w:rFonts w:eastAsia="Times New Roman" w:cstheme="minorHAnsi"/>
                <w:color w:val="000000"/>
                <w:sz w:val="20"/>
                <w:szCs w:val="20"/>
              </w:rPr>
              <w:t>I am often satisfied with my work-life integration.  My work schedule is manageable, and my energy level usually sustains me.</w:t>
            </w:r>
          </w:p>
        </w:tc>
        <w:tc>
          <w:tcPr>
            <w:tcW w:w="3600"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0361F453" w14:textId="77777777" w:rsidR="00483EE9" w:rsidRPr="00FF26C0" w:rsidRDefault="00483EE9" w:rsidP="002C64A0">
            <w:pPr>
              <w:rPr>
                <w:rFonts w:eastAsia="Times New Roman" w:cstheme="minorHAnsi"/>
                <w:sz w:val="20"/>
                <w:szCs w:val="20"/>
              </w:rPr>
            </w:pPr>
            <w:r w:rsidRPr="00FF26C0">
              <w:rPr>
                <w:rFonts w:eastAsia="Times New Roman" w:cstheme="minorHAnsi"/>
                <w:color w:val="000000"/>
                <w:sz w:val="20"/>
                <w:szCs w:val="20"/>
              </w:rPr>
              <w:t>I am very satisfied with my work-life integration.  My work schedule is optimal, and my energy level is high. </w:t>
            </w:r>
          </w:p>
        </w:tc>
      </w:tr>
      <w:tr w:rsidR="000B7FC9" w:rsidRPr="00483EE9" w14:paraId="0D461CCD" w14:textId="77777777" w:rsidTr="00A91C04">
        <w:trPr>
          <w:trHeight w:val="288"/>
        </w:trPr>
        <w:tc>
          <w:tcPr>
            <w:tcW w:w="1981" w:type="dxa"/>
            <w:vMerge/>
            <w:tcBorders>
              <w:top w:val="single" w:sz="4" w:space="0" w:color="000000"/>
              <w:left w:val="single" w:sz="18" w:space="0" w:color="000000"/>
              <w:bottom w:val="single" w:sz="4" w:space="0" w:color="000000"/>
              <w:right w:val="single" w:sz="8" w:space="0" w:color="000000"/>
            </w:tcBorders>
            <w:vAlign w:val="center"/>
          </w:tcPr>
          <w:p w14:paraId="34B5FAF3" w14:textId="77777777" w:rsidR="00483EE9" w:rsidRPr="00FF26C0" w:rsidRDefault="00483EE9" w:rsidP="000B7FC9">
            <w:pPr>
              <w:jc w:val="center"/>
              <w:rPr>
                <w:rFonts w:cstheme="minorHAnsi"/>
                <w:b/>
                <w:bCs/>
              </w:rPr>
            </w:pPr>
          </w:p>
        </w:tc>
        <w:tc>
          <w:tcPr>
            <w:tcW w:w="12396" w:type="dxa"/>
            <w:gridSpan w:val="4"/>
            <w:tcBorders>
              <w:top w:val="single" w:sz="8"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44690DE0" w14:textId="77777777" w:rsidR="00483EE9" w:rsidRPr="00FF26C0" w:rsidRDefault="00483EE9" w:rsidP="002C64A0">
            <w:pPr>
              <w:ind w:right="-18"/>
              <w:rPr>
                <w:rFonts w:eastAsia="Times New Roman" w:cstheme="minorHAnsi"/>
                <w:sz w:val="20"/>
                <w:szCs w:val="20"/>
              </w:rPr>
            </w:pPr>
            <w:r w:rsidRPr="00FF26C0">
              <w:rPr>
                <w:rFonts w:eastAsia="Times New Roman" w:cstheme="minorHAnsi"/>
                <w:i/>
                <w:iCs/>
                <w:color w:val="000000"/>
                <w:sz w:val="20"/>
                <w:szCs w:val="20"/>
              </w:rPr>
              <w:t>Write your own descriptors or make notes for yourself</w:t>
            </w:r>
          </w:p>
        </w:tc>
      </w:tr>
      <w:tr w:rsidR="00A91C04" w:rsidRPr="00483EE9" w14:paraId="6EEC5C37" w14:textId="77777777" w:rsidTr="00FF26C0">
        <w:trPr>
          <w:trHeight w:val="576"/>
        </w:trPr>
        <w:tc>
          <w:tcPr>
            <w:tcW w:w="1981" w:type="dxa"/>
            <w:vMerge/>
            <w:tcBorders>
              <w:top w:val="single" w:sz="4" w:space="0" w:color="000000"/>
              <w:left w:val="single" w:sz="18" w:space="0" w:color="000000"/>
              <w:bottom w:val="single" w:sz="18" w:space="0" w:color="000000"/>
              <w:right w:val="single" w:sz="8" w:space="0" w:color="000000"/>
            </w:tcBorders>
            <w:vAlign w:val="center"/>
          </w:tcPr>
          <w:p w14:paraId="55CB9074" w14:textId="77777777" w:rsidR="00483EE9" w:rsidRPr="00FF26C0" w:rsidRDefault="00483EE9" w:rsidP="000B7FC9">
            <w:pPr>
              <w:jc w:val="center"/>
              <w:rPr>
                <w:rFonts w:cstheme="minorHAnsi"/>
                <w:b/>
                <w:bCs/>
              </w:rPr>
            </w:pPr>
          </w:p>
        </w:tc>
        <w:tc>
          <w:tcPr>
            <w:tcW w:w="2496"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7D71A3E1" w14:textId="77777777" w:rsidR="00483EE9" w:rsidRPr="00FF26C0" w:rsidRDefault="00483EE9" w:rsidP="002C64A0">
            <w:pPr>
              <w:ind w:right="-18"/>
              <w:rPr>
                <w:rFonts w:eastAsia="Times New Roman" w:cstheme="minorHAnsi"/>
                <w:sz w:val="20"/>
                <w:szCs w:val="20"/>
              </w:rPr>
            </w:pPr>
          </w:p>
        </w:tc>
        <w:tc>
          <w:tcPr>
            <w:tcW w:w="3060"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0BA8E49B" w14:textId="77777777" w:rsidR="00483EE9" w:rsidRPr="00FF26C0" w:rsidRDefault="00483EE9" w:rsidP="002C64A0">
            <w:pPr>
              <w:ind w:right="-18"/>
              <w:rPr>
                <w:rFonts w:eastAsia="Times New Roman" w:cstheme="minorHAnsi"/>
                <w:sz w:val="20"/>
                <w:szCs w:val="20"/>
              </w:rPr>
            </w:pPr>
          </w:p>
        </w:tc>
        <w:tc>
          <w:tcPr>
            <w:tcW w:w="3240"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6956B724" w14:textId="77777777" w:rsidR="00483EE9" w:rsidRPr="00FF26C0" w:rsidRDefault="00483EE9" w:rsidP="002C64A0">
            <w:pPr>
              <w:ind w:right="-18"/>
              <w:rPr>
                <w:rFonts w:eastAsia="Times New Roman" w:cstheme="minorHAnsi"/>
                <w:sz w:val="20"/>
                <w:szCs w:val="20"/>
              </w:rPr>
            </w:pPr>
          </w:p>
        </w:tc>
        <w:tc>
          <w:tcPr>
            <w:tcW w:w="3600"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3EBCE00E" w14:textId="77777777" w:rsidR="00483EE9" w:rsidRPr="00FF26C0" w:rsidRDefault="00483EE9" w:rsidP="002C64A0">
            <w:pPr>
              <w:ind w:right="-18"/>
              <w:rPr>
                <w:rFonts w:eastAsia="Times New Roman" w:cstheme="minorHAnsi"/>
                <w:sz w:val="20"/>
                <w:szCs w:val="20"/>
              </w:rPr>
            </w:pPr>
          </w:p>
        </w:tc>
      </w:tr>
      <w:tr w:rsidR="00A91C04" w:rsidRPr="00483EE9" w14:paraId="1F59AF5A" w14:textId="77777777" w:rsidTr="003B4EC3">
        <w:trPr>
          <w:trHeight w:val="1962"/>
        </w:trPr>
        <w:tc>
          <w:tcPr>
            <w:tcW w:w="1981"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tcPr>
          <w:p w14:paraId="7C9A8FBB" w14:textId="77777777" w:rsidR="00483EE9" w:rsidRPr="00FF26C0" w:rsidRDefault="00483EE9" w:rsidP="000B7FC9">
            <w:pPr>
              <w:jc w:val="center"/>
              <w:rPr>
                <w:rFonts w:cstheme="minorHAnsi"/>
                <w:b/>
                <w:bCs/>
              </w:rPr>
            </w:pPr>
            <w:r w:rsidRPr="00FF26C0">
              <w:rPr>
                <w:rFonts w:cstheme="minorHAnsi"/>
                <w:b/>
                <w:bCs/>
              </w:rPr>
              <w:t>Work-Life Recharge/Change</w:t>
            </w:r>
          </w:p>
          <w:p w14:paraId="5088EC8C" w14:textId="77777777" w:rsidR="00483EE9" w:rsidRPr="00FF26C0" w:rsidRDefault="00483EE9" w:rsidP="000B7FC9">
            <w:pPr>
              <w:jc w:val="center"/>
              <w:rPr>
                <w:rFonts w:cstheme="minorHAnsi"/>
                <w:b/>
                <w:bCs/>
              </w:rPr>
            </w:pPr>
            <w:r w:rsidRPr="00FF26C0">
              <w:rPr>
                <w:rFonts w:cstheme="minorHAnsi"/>
                <w:b/>
                <w:bCs/>
              </w:rPr>
              <w:br/>
            </w:r>
            <w:r w:rsidRPr="00FF26C0">
              <w:rPr>
                <w:rFonts w:cstheme="minorHAnsi"/>
                <w:b/>
                <w:bCs/>
              </w:rPr>
              <w:br/>
            </w:r>
          </w:p>
        </w:tc>
        <w:tc>
          <w:tcPr>
            <w:tcW w:w="2496"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2FE79B31" w14:textId="77777777" w:rsidR="00483EE9" w:rsidRPr="00FF26C0" w:rsidRDefault="00483EE9" w:rsidP="002C64A0">
            <w:pPr>
              <w:rPr>
                <w:rFonts w:eastAsia="Times New Roman" w:cstheme="minorHAnsi"/>
                <w:color w:val="222222"/>
                <w:sz w:val="20"/>
                <w:szCs w:val="20"/>
              </w:rPr>
            </w:pPr>
            <w:r w:rsidRPr="00FF26C0">
              <w:rPr>
                <w:rFonts w:eastAsia="Times New Roman" w:cstheme="minorHAnsi"/>
                <w:color w:val="222222"/>
                <w:sz w:val="20"/>
                <w:szCs w:val="20"/>
              </w:rPr>
              <w:t>I rarely feel that I can focus on taking time to recharge and I have lost touch with my power to change things. </w:t>
            </w:r>
          </w:p>
        </w:tc>
        <w:tc>
          <w:tcPr>
            <w:tcW w:w="306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63396297" w14:textId="77777777" w:rsidR="00483EE9" w:rsidRPr="00FF26C0" w:rsidRDefault="00483EE9" w:rsidP="002C64A0">
            <w:pPr>
              <w:rPr>
                <w:rFonts w:eastAsia="Times New Roman" w:cstheme="minorHAnsi"/>
                <w:color w:val="2D2D2D"/>
                <w:sz w:val="20"/>
                <w:szCs w:val="20"/>
              </w:rPr>
            </w:pPr>
            <w:r w:rsidRPr="00FF26C0">
              <w:rPr>
                <w:rFonts w:eastAsia="Times New Roman" w:cstheme="minorHAnsi"/>
                <w:color w:val="2D2D2D"/>
                <w:sz w:val="20"/>
                <w:szCs w:val="20"/>
              </w:rPr>
              <w:t>I occasionally feel like I can focus on taking time to recharge and I have some notion about my power to change things.</w:t>
            </w:r>
          </w:p>
          <w:p w14:paraId="2B88391C" w14:textId="77777777" w:rsidR="00483EE9" w:rsidRPr="00FF26C0" w:rsidRDefault="00483EE9" w:rsidP="002C64A0">
            <w:pPr>
              <w:rPr>
                <w:rFonts w:eastAsia="Times New Roman" w:cstheme="minorHAnsi"/>
                <w:color w:val="2D2D2D"/>
                <w:sz w:val="20"/>
                <w:szCs w:val="20"/>
              </w:rPr>
            </w:pPr>
          </w:p>
        </w:tc>
        <w:tc>
          <w:tcPr>
            <w:tcW w:w="324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2403C37C" w14:textId="77777777" w:rsidR="00483EE9" w:rsidRPr="00FF26C0" w:rsidRDefault="00483EE9" w:rsidP="002C64A0">
            <w:pPr>
              <w:rPr>
                <w:rFonts w:eastAsia="Times New Roman" w:cstheme="minorHAnsi"/>
                <w:color w:val="222222"/>
                <w:sz w:val="20"/>
                <w:szCs w:val="20"/>
              </w:rPr>
            </w:pPr>
            <w:r w:rsidRPr="00FF26C0">
              <w:rPr>
                <w:rFonts w:eastAsia="Times New Roman" w:cstheme="minorHAnsi"/>
                <w:color w:val="222222"/>
                <w:sz w:val="20"/>
                <w:szCs w:val="20"/>
              </w:rPr>
              <w:t>I often feel able to focus on and take time to recharge and I am aware of my power to change things. </w:t>
            </w:r>
          </w:p>
          <w:p w14:paraId="3F6F3D7F" w14:textId="77777777" w:rsidR="00483EE9" w:rsidRPr="00FF26C0" w:rsidRDefault="00483EE9" w:rsidP="002C64A0">
            <w:pPr>
              <w:rPr>
                <w:rFonts w:eastAsia="Times New Roman" w:cstheme="minorHAnsi"/>
                <w:color w:val="222222"/>
                <w:sz w:val="20"/>
                <w:szCs w:val="20"/>
              </w:rPr>
            </w:pPr>
          </w:p>
        </w:tc>
        <w:tc>
          <w:tcPr>
            <w:tcW w:w="3600"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2996F59F" w14:textId="77777777" w:rsidR="00483EE9" w:rsidRPr="00FF26C0" w:rsidRDefault="00483EE9" w:rsidP="002C64A0">
            <w:pPr>
              <w:rPr>
                <w:rFonts w:eastAsia="Times New Roman" w:cstheme="minorHAnsi"/>
                <w:color w:val="222222"/>
                <w:sz w:val="20"/>
                <w:szCs w:val="20"/>
              </w:rPr>
            </w:pPr>
            <w:r w:rsidRPr="00FF26C0">
              <w:rPr>
                <w:rFonts w:eastAsia="Times New Roman" w:cstheme="minorHAnsi"/>
                <w:color w:val="222222"/>
                <w:sz w:val="20"/>
                <w:szCs w:val="20"/>
              </w:rPr>
              <w:t>I am highly aware of my power to change things and feel able to focus on and choose fulfilling flows of energy, commitments, and recharge time. I model this integration in ways that help others create their optimal work/life integration.</w:t>
            </w:r>
          </w:p>
        </w:tc>
      </w:tr>
      <w:tr w:rsidR="000B7FC9" w:rsidRPr="00483EE9" w14:paraId="453F16A3" w14:textId="77777777" w:rsidTr="00A91C04">
        <w:trPr>
          <w:trHeight w:val="288"/>
        </w:trPr>
        <w:tc>
          <w:tcPr>
            <w:tcW w:w="1981" w:type="dxa"/>
            <w:vMerge/>
            <w:tcBorders>
              <w:top w:val="single" w:sz="4" w:space="0" w:color="000000"/>
              <w:left w:val="single" w:sz="18" w:space="0" w:color="000000"/>
              <w:bottom w:val="single" w:sz="4" w:space="0" w:color="000000"/>
              <w:right w:val="single" w:sz="8" w:space="0" w:color="000000"/>
            </w:tcBorders>
            <w:vAlign w:val="center"/>
          </w:tcPr>
          <w:p w14:paraId="4EA8DA53" w14:textId="77777777" w:rsidR="00483EE9" w:rsidRPr="00FF26C0" w:rsidRDefault="00483EE9" w:rsidP="000B7FC9">
            <w:pPr>
              <w:jc w:val="center"/>
              <w:rPr>
                <w:rFonts w:cstheme="minorHAnsi"/>
                <w:b/>
                <w:bCs/>
              </w:rPr>
            </w:pPr>
          </w:p>
        </w:tc>
        <w:tc>
          <w:tcPr>
            <w:tcW w:w="12396" w:type="dxa"/>
            <w:gridSpan w:val="4"/>
            <w:tcBorders>
              <w:top w:val="single" w:sz="8"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3ECC78B2" w14:textId="77777777" w:rsidR="00483EE9" w:rsidRPr="00FF26C0" w:rsidRDefault="00483EE9" w:rsidP="002C64A0">
            <w:pPr>
              <w:ind w:right="-18"/>
              <w:rPr>
                <w:rFonts w:eastAsia="Times New Roman" w:cstheme="minorHAnsi"/>
                <w:sz w:val="20"/>
                <w:szCs w:val="20"/>
              </w:rPr>
            </w:pPr>
            <w:r w:rsidRPr="00FF26C0">
              <w:rPr>
                <w:rFonts w:eastAsia="Times New Roman" w:cstheme="minorHAnsi"/>
                <w:i/>
                <w:iCs/>
                <w:color w:val="000000"/>
                <w:sz w:val="20"/>
                <w:szCs w:val="20"/>
              </w:rPr>
              <w:t>Write your own descriptors or make notes for yourself</w:t>
            </w:r>
          </w:p>
        </w:tc>
      </w:tr>
      <w:tr w:rsidR="00A91C04" w:rsidRPr="00483EE9" w14:paraId="614802B3" w14:textId="77777777" w:rsidTr="00FF26C0">
        <w:trPr>
          <w:trHeight w:val="576"/>
        </w:trPr>
        <w:tc>
          <w:tcPr>
            <w:tcW w:w="1981" w:type="dxa"/>
            <w:vMerge/>
            <w:tcBorders>
              <w:top w:val="single" w:sz="4" w:space="0" w:color="000000"/>
              <w:left w:val="single" w:sz="18" w:space="0" w:color="000000"/>
              <w:bottom w:val="single" w:sz="18" w:space="0" w:color="000000"/>
              <w:right w:val="single" w:sz="8" w:space="0" w:color="000000"/>
            </w:tcBorders>
            <w:vAlign w:val="center"/>
          </w:tcPr>
          <w:p w14:paraId="20543A1E" w14:textId="77777777" w:rsidR="00483EE9" w:rsidRPr="00FF26C0" w:rsidRDefault="00483EE9" w:rsidP="000B7FC9">
            <w:pPr>
              <w:jc w:val="center"/>
              <w:rPr>
                <w:rFonts w:cstheme="minorHAnsi"/>
                <w:b/>
                <w:bCs/>
              </w:rPr>
            </w:pPr>
          </w:p>
        </w:tc>
        <w:tc>
          <w:tcPr>
            <w:tcW w:w="2496"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5A464EA3" w14:textId="77777777" w:rsidR="00483EE9" w:rsidRPr="00FF26C0" w:rsidRDefault="00483EE9" w:rsidP="002C64A0">
            <w:pPr>
              <w:ind w:right="-18"/>
              <w:rPr>
                <w:rFonts w:eastAsia="Times New Roman" w:cstheme="minorHAnsi"/>
                <w:sz w:val="20"/>
                <w:szCs w:val="20"/>
              </w:rPr>
            </w:pPr>
          </w:p>
        </w:tc>
        <w:tc>
          <w:tcPr>
            <w:tcW w:w="3060"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5643B6D4" w14:textId="77777777" w:rsidR="00483EE9" w:rsidRPr="00FF26C0" w:rsidRDefault="00483EE9" w:rsidP="002C64A0">
            <w:pPr>
              <w:ind w:right="-18"/>
              <w:rPr>
                <w:rFonts w:eastAsia="Times New Roman" w:cstheme="minorHAnsi"/>
                <w:sz w:val="20"/>
                <w:szCs w:val="20"/>
              </w:rPr>
            </w:pPr>
          </w:p>
        </w:tc>
        <w:tc>
          <w:tcPr>
            <w:tcW w:w="3240"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7EC9C744" w14:textId="77777777" w:rsidR="00483EE9" w:rsidRPr="00FF26C0" w:rsidRDefault="00483EE9" w:rsidP="002C64A0">
            <w:pPr>
              <w:ind w:right="-18"/>
              <w:rPr>
                <w:rFonts w:eastAsia="Times New Roman" w:cstheme="minorHAnsi"/>
                <w:sz w:val="20"/>
                <w:szCs w:val="20"/>
              </w:rPr>
            </w:pPr>
          </w:p>
        </w:tc>
        <w:tc>
          <w:tcPr>
            <w:tcW w:w="3600"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1DEE7D42" w14:textId="77777777" w:rsidR="00483EE9" w:rsidRPr="00FF26C0" w:rsidRDefault="00483EE9" w:rsidP="002C64A0">
            <w:pPr>
              <w:ind w:right="-18"/>
              <w:rPr>
                <w:rFonts w:eastAsia="Times New Roman" w:cstheme="minorHAnsi"/>
                <w:sz w:val="20"/>
                <w:szCs w:val="20"/>
              </w:rPr>
            </w:pPr>
          </w:p>
        </w:tc>
      </w:tr>
      <w:tr w:rsidR="00A91C04" w:rsidRPr="00483EE9" w14:paraId="26D2469E" w14:textId="77777777" w:rsidTr="00FF26C0">
        <w:trPr>
          <w:trHeight w:val="1917"/>
        </w:trPr>
        <w:tc>
          <w:tcPr>
            <w:tcW w:w="1981"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tcPr>
          <w:p w14:paraId="229C6FEF" w14:textId="77777777" w:rsidR="00483EE9" w:rsidRPr="00FF26C0" w:rsidRDefault="00483EE9" w:rsidP="000B7FC9">
            <w:pPr>
              <w:jc w:val="center"/>
              <w:rPr>
                <w:rFonts w:cstheme="minorHAnsi"/>
                <w:b/>
                <w:bCs/>
              </w:rPr>
            </w:pPr>
            <w:r w:rsidRPr="00FF26C0">
              <w:rPr>
                <w:rFonts w:cstheme="minorHAnsi"/>
                <w:b/>
                <w:bCs/>
              </w:rPr>
              <w:t>Work-Family Integration</w:t>
            </w:r>
          </w:p>
          <w:p w14:paraId="667EF4AB" w14:textId="77777777" w:rsidR="00483EE9" w:rsidRPr="00FF26C0" w:rsidRDefault="00483EE9" w:rsidP="000B7FC9">
            <w:pPr>
              <w:spacing w:after="240"/>
              <w:jc w:val="center"/>
              <w:rPr>
                <w:rFonts w:cstheme="minorHAnsi"/>
                <w:b/>
                <w:bCs/>
              </w:rPr>
            </w:pPr>
          </w:p>
        </w:tc>
        <w:tc>
          <w:tcPr>
            <w:tcW w:w="2496"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2F7D43F3" w14:textId="77777777" w:rsidR="00483EE9" w:rsidRPr="00FF26C0" w:rsidRDefault="00483EE9" w:rsidP="002C64A0">
            <w:pPr>
              <w:rPr>
                <w:rFonts w:eastAsia="Times New Roman" w:cstheme="minorHAnsi"/>
                <w:sz w:val="20"/>
                <w:szCs w:val="20"/>
              </w:rPr>
            </w:pPr>
            <w:r w:rsidRPr="00FF26C0">
              <w:rPr>
                <w:rFonts w:eastAsia="Times New Roman" w:cstheme="minorHAnsi"/>
                <w:color w:val="222222"/>
                <w:sz w:val="20"/>
                <w:szCs w:val="20"/>
              </w:rPr>
              <w:t>In trying to meet my needs for family and work, I yield one to the other.  This happens at the detriment of my overall welfare and ability to engage in quality relationships</w:t>
            </w:r>
          </w:p>
        </w:tc>
        <w:tc>
          <w:tcPr>
            <w:tcW w:w="306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73A49678" w14:textId="77777777" w:rsidR="00483EE9" w:rsidRPr="00FF26C0" w:rsidRDefault="00483EE9" w:rsidP="002C64A0">
            <w:pPr>
              <w:rPr>
                <w:rFonts w:eastAsia="Times New Roman" w:cstheme="minorHAnsi"/>
                <w:sz w:val="20"/>
                <w:szCs w:val="20"/>
              </w:rPr>
            </w:pPr>
            <w:r w:rsidRPr="00FF26C0">
              <w:rPr>
                <w:rFonts w:eastAsia="Times New Roman" w:cstheme="minorHAnsi"/>
                <w:color w:val="2D2D2D"/>
                <w:sz w:val="20"/>
                <w:szCs w:val="20"/>
              </w:rPr>
              <w:t>In trying to meet my needs for family and work, I strive to try to “have it all.” But in choosing, I often compromise my welfare and ability to engage in quality relationships.</w:t>
            </w:r>
          </w:p>
        </w:tc>
        <w:tc>
          <w:tcPr>
            <w:tcW w:w="324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0C2D6798" w14:textId="77777777" w:rsidR="00483EE9" w:rsidRPr="00FF26C0" w:rsidRDefault="00483EE9" w:rsidP="002C64A0">
            <w:pPr>
              <w:rPr>
                <w:rFonts w:eastAsia="Times New Roman" w:cstheme="minorHAnsi"/>
                <w:sz w:val="20"/>
                <w:szCs w:val="20"/>
              </w:rPr>
            </w:pPr>
            <w:r w:rsidRPr="00FF26C0">
              <w:rPr>
                <w:rFonts w:eastAsia="Times New Roman" w:cstheme="minorHAnsi"/>
                <w:color w:val="222222"/>
                <w:sz w:val="20"/>
                <w:szCs w:val="20"/>
              </w:rPr>
              <w:t>In trying to meet my needs for family and work, I sometimes feel pulled.  But overall, I am able to navigate between the two in ways that support my welfare and ability to engage in quality relationships.</w:t>
            </w:r>
          </w:p>
        </w:tc>
        <w:tc>
          <w:tcPr>
            <w:tcW w:w="3600"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44EBD835" w14:textId="77777777" w:rsidR="00483EE9" w:rsidRPr="00FF26C0" w:rsidRDefault="00483EE9" w:rsidP="002C64A0">
            <w:pPr>
              <w:rPr>
                <w:rFonts w:eastAsia="Times New Roman" w:cstheme="minorHAnsi"/>
                <w:sz w:val="20"/>
                <w:szCs w:val="20"/>
              </w:rPr>
            </w:pPr>
            <w:r w:rsidRPr="00FF26C0">
              <w:rPr>
                <w:rFonts w:eastAsia="Times New Roman" w:cstheme="minorHAnsi"/>
                <w:color w:val="222222"/>
                <w:sz w:val="20"/>
                <w:szCs w:val="20"/>
              </w:rPr>
              <w:t>I prioritize and integrate my needs for family and work in ways that align my personal and professional goals. By doing so, they reinforce one another, improve my welfare, and enhance my ability to engage in high quality relationships.  </w:t>
            </w:r>
          </w:p>
        </w:tc>
      </w:tr>
      <w:tr w:rsidR="000B7FC9" w:rsidRPr="00483EE9" w14:paraId="647E0499" w14:textId="77777777" w:rsidTr="00A91C04">
        <w:trPr>
          <w:trHeight w:val="288"/>
        </w:trPr>
        <w:tc>
          <w:tcPr>
            <w:tcW w:w="1981" w:type="dxa"/>
            <w:vMerge/>
            <w:tcBorders>
              <w:top w:val="single" w:sz="4" w:space="0" w:color="000000"/>
              <w:left w:val="single" w:sz="18" w:space="0" w:color="000000"/>
              <w:bottom w:val="single" w:sz="4" w:space="0" w:color="000000"/>
              <w:right w:val="single" w:sz="8" w:space="0" w:color="000000"/>
            </w:tcBorders>
            <w:vAlign w:val="center"/>
          </w:tcPr>
          <w:p w14:paraId="6BEBDB4F" w14:textId="77777777" w:rsidR="00483EE9" w:rsidRPr="000B7FC9" w:rsidRDefault="00483EE9" w:rsidP="000B7FC9">
            <w:pPr>
              <w:jc w:val="center"/>
              <w:rPr>
                <w:rFonts w:cstheme="minorHAnsi"/>
                <w:b/>
                <w:bCs/>
                <w:sz w:val="24"/>
                <w:szCs w:val="24"/>
              </w:rPr>
            </w:pPr>
          </w:p>
        </w:tc>
        <w:tc>
          <w:tcPr>
            <w:tcW w:w="12396" w:type="dxa"/>
            <w:gridSpan w:val="4"/>
            <w:tcBorders>
              <w:top w:val="single" w:sz="4"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52496394" w14:textId="77777777" w:rsidR="00483EE9" w:rsidRPr="00FF26C0" w:rsidRDefault="00483EE9" w:rsidP="002C64A0">
            <w:pPr>
              <w:ind w:right="-18"/>
              <w:rPr>
                <w:rFonts w:eastAsia="Times New Roman" w:cstheme="minorHAnsi"/>
                <w:i/>
                <w:iCs/>
                <w:color w:val="000000"/>
                <w:sz w:val="20"/>
                <w:szCs w:val="20"/>
              </w:rPr>
            </w:pPr>
            <w:r w:rsidRPr="00FF26C0">
              <w:rPr>
                <w:rFonts w:eastAsia="Times New Roman" w:cstheme="minorHAnsi"/>
                <w:i/>
                <w:iCs/>
                <w:color w:val="000000"/>
                <w:sz w:val="20"/>
                <w:szCs w:val="20"/>
              </w:rPr>
              <w:t>Write your own descriptors or make notes for yourself</w:t>
            </w:r>
          </w:p>
        </w:tc>
      </w:tr>
      <w:tr w:rsidR="00A91C04" w:rsidRPr="00483EE9" w14:paraId="1C01E1BE" w14:textId="77777777" w:rsidTr="00FF26C0">
        <w:trPr>
          <w:trHeight w:val="576"/>
        </w:trPr>
        <w:tc>
          <w:tcPr>
            <w:tcW w:w="1981" w:type="dxa"/>
            <w:vMerge/>
            <w:tcBorders>
              <w:top w:val="single" w:sz="4" w:space="0" w:color="000000"/>
              <w:left w:val="single" w:sz="18" w:space="0" w:color="000000"/>
              <w:bottom w:val="single" w:sz="18" w:space="0" w:color="000000"/>
              <w:right w:val="single" w:sz="8" w:space="0" w:color="000000"/>
            </w:tcBorders>
            <w:vAlign w:val="center"/>
          </w:tcPr>
          <w:p w14:paraId="518347A2" w14:textId="77777777" w:rsidR="00483EE9" w:rsidRPr="000B7FC9" w:rsidRDefault="00483EE9" w:rsidP="000B7FC9">
            <w:pPr>
              <w:jc w:val="center"/>
              <w:rPr>
                <w:rFonts w:cstheme="minorHAnsi"/>
                <w:b/>
                <w:bCs/>
                <w:sz w:val="24"/>
                <w:szCs w:val="24"/>
              </w:rPr>
            </w:pPr>
          </w:p>
        </w:tc>
        <w:tc>
          <w:tcPr>
            <w:tcW w:w="2496"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345FFAD4" w14:textId="77777777" w:rsidR="00483EE9" w:rsidRPr="00FF26C0" w:rsidRDefault="00483EE9" w:rsidP="002C64A0">
            <w:pPr>
              <w:ind w:right="-18"/>
              <w:rPr>
                <w:rFonts w:eastAsia="Times New Roman" w:cstheme="minorHAnsi"/>
                <w:sz w:val="20"/>
                <w:szCs w:val="20"/>
              </w:rPr>
            </w:pPr>
          </w:p>
        </w:tc>
        <w:tc>
          <w:tcPr>
            <w:tcW w:w="306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61265CD9" w14:textId="77777777" w:rsidR="00483EE9" w:rsidRPr="00FF26C0" w:rsidRDefault="00483EE9" w:rsidP="002C64A0">
            <w:pPr>
              <w:ind w:right="-18"/>
              <w:rPr>
                <w:rFonts w:eastAsia="Times New Roman" w:cstheme="minorHAnsi"/>
                <w:sz w:val="20"/>
                <w:szCs w:val="20"/>
              </w:rPr>
            </w:pPr>
          </w:p>
        </w:tc>
        <w:tc>
          <w:tcPr>
            <w:tcW w:w="324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17C4D5C3" w14:textId="77777777" w:rsidR="00483EE9" w:rsidRPr="00FF26C0" w:rsidRDefault="00483EE9" w:rsidP="002C64A0">
            <w:pPr>
              <w:ind w:right="-18"/>
              <w:rPr>
                <w:rFonts w:eastAsia="Times New Roman" w:cstheme="minorHAnsi"/>
                <w:sz w:val="20"/>
                <w:szCs w:val="20"/>
              </w:rPr>
            </w:pPr>
          </w:p>
        </w:tc>
        <w:tc>
          <w:tcPr>
            <w:tcW w:w="3600"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75496703" w14:textId="77777777" w:rsidR="00483EE9" w:rsidRPr="00FF26C0" w:rsidRDefault="00483EE9" w:rsidP="002C64A0">
            <w:pPr>
              <w:ind w:right="-18"/>
              <w:rPr>
                <w:rFonts w:eastAsia="Times New Roman" w:cstheme="minorHAnsi"/>
                <w:sz w:val="20"/>
                <w:szCs w:val="20"/>
              </w:rPr>
            </w:pPr>
          </w:p>
        </w:tc>
      </w:tr>
      <w:tr w:rsidR="00A91C04" w:rsidRPr="00483EE9" w14:paraId="5A16612D" w14:textId="77777777" w:rsidTr="00FF26C0">
        <w:trPr>
          <w:trHeight w:val="1845"/>
        </w:trPr>
        <w:tc>
          <w:tcPr>
            <w:tcW w:w="1981"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tcPr>
          <w:p w14:paraId="42994C77" w14:textId="77777777" w:rsidR="00FF26C0" w:rsidRDefault="00483EE9" w:rsidP="00FF26C0">
            <w:pPr>
              <w:jc w:val="center"/>
              <w:rPr>
                <w:rFonts w:cstheme="minorHAnsi"/>
                <w:b/>
                <w:bCs/>
              </w:rPr>
            </w:pPr>
            <w:r w:rsidRPr="00FF26C0">
              <w:rPr>
                <w:rFonts w:cstheme="minorHAnsi"/>
                <w:b/>
                <w:bCs/>
              </w:rPr>
              <w:lastRenderedPageBreak/>
              <w:t xml:space="preserve">Physical </w:t>
            </w:r>
          </w:p>
          <w:p w14:paraId="0F3DEF0C" w14:textId="71D63AC3" w:rsidR="00483EE9" w:rsidRPr="00FF26C0" w:rsidRDefault="00483EE9" w:rsidP="00FF26C0">
            <w:pPr>
              <w:jc w:val="center"/>
              <w:rPr>
                <w:rFonts w:cstheme="minorHAnsi"/>
                <w:b/>
                <w:bCs/>
              </w:rPr>
            </w:pPr>
            <w:r w:rsidRPr="00FF26C0">
              <w:rPr>
                <w:rFonts w:cstheme="minorHAnsi"/>
                <w:b/>
                <w:bCs/>
              </w:rPr>
              <w:t>Wellness</w:t>
            </w:r>
          </w:p>
        </w:tc>
        <w:tc>
          <w:tcPr>
            <w:tcW w:w="2496"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56085B9A" w14:textId="77777777" w:rsidR="00483EE9" w:rsidRPr="00FF26C0" w:rsidRDefault="00483EE9" w:rsidP="002C64A0">
            <w:pPr>
              <w:ind w:right="72"/>
              <w:rPr>
                <w:rFonts w:eastAsia="Times New Roman" w:cstheme="minorHAnsi"/>
                <w:sz w:val="20"/>
                <w:szCs w:val="20"/>
              </w:rPr>
            </w:pPr>
            <w:r w:rsidRPr="00FF26C0">
              <w:rPr>
                <w:rFonts w:eastAsia="Times New Roman" w:cstheme="minorHAnsi"/>
                <w:color w:val="222222"/>
                <w:sz w:val="20"/>
                <w:szCs w:val="20"/>
              </w:rPr>
              <w:t>I don’t prioritize my physical wellness and I am unaware of how this may affect my work with artists.  I have no role models that can support me in this pursuit.</w:t>
            </w:r>
          </w:p>
        </w:tc>
        <w:tc>
          <w:tcPr>
            <w:tcW w:w="306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19AEFE49" w14:textId="77777777" w:rsidR="00483EE9" w:rsidRPr="00FF26C0" w:rsidRDefault="00483EE9" w:rsidP="002C64A0">
            <w:pPr>
              <w:ind w:right="72"/>
              <w:rPr>
                <w:rFonts w:eastAsia="Times New Roman" w:cstheme="minorHAnsi"/>
                <w:sz w:val="20"/>
                <w:szCs w:val="20"/>
              </w:rPr>
            </w:pPr>
            <w:r w:rsidRPr="00FF26C0">
              <w:rPr>
                <w:rFonts w:eastAsia="Times New Roman" w:cstheme="minorHAnsi"/>
                <w:color w:val="222222"/>
                <w:sz w:val="20"/>
                <w:szCs w:val="20"/>
              </w:rPr>
              <w:t>I strive to make time to care for my physical wellness, but often yield this time when things get hectic, which often has detrimental impacts on my work with artists. I have some ideas or models for improvement.</w:t>
            </w:r>
          </w:p>
        </w:tc>
        <w:tc>
          <w:tcPr>
            <w:tcW w:w="324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695DFA1A" w14:textId="77777777" w:rsidR="00483EE9" w:rsidRPr="00FF26C0" w:rsidRDefault="00483EE9" w:rsidP="002C64A0">
            <w:pPr>
              <w:ind w:right="72"/>
              <w:rPr>
                <w:rFonts w:eastAsia="Times New Roman" w:cstheme="minorHAnsi"/>
                <w:sz w:val="20"/>
                <w:szCs w:val="20"/>
              </w:rPr>
            </w:pPr>
            <w:r w:rsidRPr="00FF26C0">
              <w:rPr>
                <w:rFonts w:eastAsia="Times New Roman" w:cstheme="minorHAnsi"/>
                <w:color w:val="222222"/>
                <w:sz w:val="20"/>
                <w:szCs w:val="20"/>
              </w:rPr>
              <w:t xml:space="preserve">I dedicate regular time, </w:t>
            </w:r>
            <w:proofErr w:type="gramStart"/>
            <w:r w:rsidRPr="00FF26C0">
              <w:rPr>
                <w:rFonts w:eastAsia="Times New Roman" w:cstheme="minorHAnsi"/>
                <w:color w:val="222222"/>
                <w:sz w:val="20"/>
                <w:szCs w:val="20"/>
              </w:rPr>
              <w:t>attention</w:t>
            </w:r>
            <w:proofErr w:type="gramEnd"/>
            <w:r w:rsidRPr="00FF26C0">
              <w:rPr>
                <w:rFonts w:eastAsia="Times New Roman" w:cstheme="minorHAnsi"/>
                <w:color w:val="222222"/>
                <w:sz w:val="20"/>
                <w:szCs w:val="20"/>
              </w:rPr>
              <w:t xml:space="preserve"> and care </w:t>
            </w:r>
            <w:proofErr w:type="gramStart"/>
            <w:r w:rsidRPr="00FF26C0">
              <w:rPr>
                <w:rFonts w:eastAsia="Times New Roman" w:cstheme="minorHAnsi"/>
                <w:color w:val="222222"/>
                <w:sz w:val="20"/>
                <w:szCs w:val="20"/>
              </w:rPr>
              <w:t>around</w:t>
            </w:r>
            <w:proofErr w:type="gramEnd"/>
            <w:r w:rsidRPr="00FF26C0">
              <w:rPr>
                <w:rFonts w:eastAsia="Times New Roman" w:cstheme="minorHAnsi"/>
                <w:color w:val="222222"/>
                <w:sz w:val="20"/>
                <w:szCs w:val="20"/>
              </w:rPr>
              <w:t xml:space="preserve"> my physical wellness in ways that boost my work with artists. I can model this for others.</w:t>
            </w:r>
          </w:p>
          <w:p w14:paraId="5550B181" w14:textId="77777777" w:rsidR="00483EE9" w:rsidRPr="00FF26C0" w:rsidRDefault="00483EE9" w:rsidP="002C64A0">
            <w:pPr>
              <w:ind w:right="72"/>
              <w:rPr>
                <w:rFonts w:eastAsia="Times New Roman" w:cstheme="minorHAnsi"/>
                <w:color w:val="000000"/>
                <w:sz w:val="20"/>
                <w:szCs w:val="20"/>
              </w:rPr>
            </w:pPr>
          </w:p>
        </w:tc>
        <w:tc>
          <w:tcPr>
            <w:tcW w:w="3600"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13B67796" w14:textId="77777777" w:rsidR="00483EE9" w:rsidRPr="00FF26C0" w:rsidRDefault="00483EE9" w:rsidP="002C64A0">
            <w:pPr>
              <w:ind w:right="72"/>
              <w:rPr>
                <w:rFonts w:eastAsia="Times New Roman" w:cstheme="minorHAnsi"/>
                <w:color w:val="000000"/>
                <w:sz w:val="20"/>
                <w:szCs w:val="20"/>
              </w:rPr>
            </w:pPr>
            <w:r w:rsidRPr="00FF26C0">
              <w:rPr>
                <w:rFonts w:eastAsia="Times New Roman" w:cstheme="minorHAnsi"/>
                <w:color w:val="222222"/>
                <w:sz w:val="20"/>
                <w:szCs w:val="20"/>
              </w:rPr>
              <w:t>I am intentional and have an expanding practice of care for my physical wellness in ways that regenerate and ignite my work with artists.  I can model this for others and support them in this pursuit.</w:t>
            </w:r>
          </w:p>
        </w:tc>
      </w:tr>
      <w:tr w:rsidR="000B7FC9" w:rsidRPr="00483EE9" w14:paraId="6806735B" w14:textId="77777777" w:rsidTr="00A91C04">
        <w:trPr>
          <w:trHeight w:val="288"/>
        </w:trPr>
        <w:tc>
          <w:tcPr>
            <w:tcW w:w="1981" w:type="dxa"/>
            <w:vMerge/>
            <w:tcBorders>
              <w:top w:val="single" w:sz="4" w:space="0" w:color="000000"/>
              <w:left w:val="single" w:sz="18" w:space="0" w:color="000000"/>
              <w:bottom w:val="single" w:sz="4" w:space="0" w:color="000000"/>
              <w:right w:val="single" w:sz="8" w:space="0" w:color="000000"/>
            </w:tcBorders>
            <w:vAlign w:val="center"/>
          </w:tcPr>
          <w:p w14:paraId="279AD138" w14:textId="77777777" w:rsidR="00483EE9" w:rsidRPr="00483EE9" w:rsidRDefault="00483EE9" w:rsidP="00FF26C0">
            <w:pPr>
              <w:jc w:val="center"/>
              <w:rPr>
                <w:rFonts w:eastAsia="Times New Roman" w:cstheme="minorHAnsi"/>
              </w:rPr>
            </w:pPr>
          </w:p>
        </w:tc>
        <w:tc>
          <w:tcPr>
            <w:tcW w:w="12396" w:type="dxa"/>
            <w:gridSpan w:val="4"/>
            <w:tcBorders>
              <w:top w:val="single" w:sz="4"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79590AF6" w14:textId="77777777" w:rsidR="00483EE9" w:rsidRPr="00FF26C0" w:rsidRDefault="00483EE9" w:rsidP="002C64A0">
            <w:pPr>
              <w:ind w:left="-42" w:right="-18"/>
              <w:rPr>
                <w:rFonts w:eastAsia="Times New Roman" w:cstheme="minorHAnsi"/>
                <w:sz w:val="20"/>
                <w:szCs w:val="20"/>
              </w:rPr>
            </w:pPr>
            <w:r w:rsidRPr="00FF26C0">
              <w:rPr>
                <w:rFonts w:eastAsia="Times New Roman" w:cstheme="minorHAnsi"/>
                <w:i/>
                <w:iCs/>
                <w:color w:val="000000"/>
                <w:sz w:val="20"/>
                <w:szCs w:val="20"/>
              </w:rPr>
              <w:t>Write your own descriptors or make notes for yourself</w:t>
            </w:r>
          </w:p>
        </w:tc>
      </w:tr>
      <w:tr w:rsidR="00A91C04" w:rsidRPr="00483EE9" w14:paraId="5CBFC453" w14:textId="77777777" w:rsidTr="00FF26C0">
        <w:trPr>
          <w:trHeight w:val="576"/>
        </w:trPr>
        <w:tc>
          <w:tcPr>
            <w:tcW w:w="1981" w:type="dxa"/>
            <w:vMerge/>
            <w:tcBorders>
              <w:top w:val="single" w:sz="4" w:space="0" w:color="000000"/>
              <w:left w:val="single" w:sz="18" w:space="0" w:color="000000"/>
              <w:bottom w:val="single" w:sz="18" w:space="0" w:color="000000"/>
              <w:right w:val="single" w:sz="8" w:space="0" w:color="000000"/>
            </w:tcBorders>
            <w:vAlign w:val="center"/>
          </w:tcPr>
          <w:p w14:paraId="5A844ACA" w14:textId="77777777" w:rsidR="00483EE9" w:rsidRPr="00483EE9" w:rsidRDefault="00483EE9" w:rsidP="00FF26C0">
            <w:pPr>
              <w:jc w:val="center"/>
              <w:rPr>
                <w:rFonts w:eastAsia="Times New Roman" w:cstheme="minorHAnsi"/>
              </w:rPr>
            </w:pPr>
          </w:p>
        </w:tc>
        <w:tc>
          <w:tcPr>
            <w:tcW w:w="2496"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20361455" w14:textId="77777777" w:rsidR="00483EE9" w:rsidRPr="00FF26C0" w:rsidRDefault="00483EE9" w:rsidP="002C64A0">
            <w:pPr>
              <w:ind w:left="-42" w:right="-18"/>
              <w:rPr>
                <w:rFonts w:eastAsia="Times New Roman" w:cstheme="minorHAnsi"/>
                <w:i/>
                <w:iCs/>
                <w:sz w:val="20"/>
                <w:szCs w:val="20"/>
              </w:rPr>
            </w:pPr>
          </w:p>
        </w:tc>
        <w:tc>
          <w:tcPr>
            <w:tcW w:w="306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55B6B866" w14:textId="77777777" w:rsidR="00483EE9" w:rsidRPr="00FF26C0" w:rsidRDefault="00483EE9" w:rsidP="002C64A0">
            <w:pPr>
              <w:ind w:left="-42" w:right="-18"/>
              <w:rPr>
                <w:rFonts w:eastAsia="Times New Roman" w:cstheme="minorHAnsi"/>
                <w:sz w:val="20"/>
                <w:szCs w:val="20"/>
              </w:rPr>
            </w:pPr>
          </w:p>
        </w:tc>
        <w:tc>
          <w:tcPr>
            <w:tcW w:w="324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5DCD11BF" w14:textId="77777777" w:rsidR="00483EE9" w:rsidRPr="00FF26C0" w:rsidRDefault="00483EE9" w:rsidP="002C64A0">
            <w:pPr>
              <w:ind w:left="-42" w:right="-18"/>
              <w:rPr>
                <w:rFonts w:eastAsia="Times New Roman" w:cstheme="minorHAnsi"/>
                <w:sz w:val="20"/>
                <w:szCs w:val="20"/>
              </w:rPr>
            </w:pPr>
          </w:p>
        </w:tc>
        <w:tc>
          <w:tcPr>
            <w:tcW w:w="3600"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1F2EAD6C" w14:textId="77777777" w:rsidR="00483EE9" w:rsidRPr="00FF26C0" w:rsidRDefault="00483EE9" w:rsidP="002C64A0">
            <w:pPr>
              <w:ind w:left="-42" w:right="-18"/>
              <w:rPr>
                <w:rFonts w:eastAsia="Times New Roman" w:cstheme="minorHAnsi"/>
                <w:sz w:val="20"/>
                <w:szCs w:val="20"/>
              </w:rPr>
            </w:pPr>
          </w:p>
        </w:tc>
      </w:tr>
      <w:tr w:rsidR="00A91C04" w:rsidRPr="00483EE9" w14:paraId="4A3FE737" w14:textId="77777777" w:rsidTr="00FF26C0">
        <w:trPr>
          <w:trHeight w:val="1548"/>
        </w:trPr>
        <w:tc>
          <w:tcPr>
            <w:tcW w:w="1981"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tcPr>
          <w:p w14:paraId="0E1FF8C7" w14:textId="77777777" w:rsidR="00FF26C0" w:rsidRDefault="00483EE9" w:rsidP="00FF26C0">
            <w:pPr>
              <w:ind w:right="84"/>
              <w:jc w:val="center"/>
              <w:rPr>
                <w:rFonts w:cstheme="minorHAnsi"/>
                <w:b/>
                <w:bCs/>
              </w:rPr>
            </w:pPr>
            <w:r w:rsidRPr="00FF26C0">
              <w:rPr>
                <w:rFonts w:cstheme="minorHAnsi"/>
                <w:b/>
                <w:bCs/>
              </w:rPr>
              <w:t xml:space="preserve">Emotional </w:t>
            </w:r>
          </w:p>
          <w:p w14:paraId="43DB97EB" w14:textId="054DA0D7" w:rsidR="00483EE9" w:rsidRPr="00FF26C0" w:rsidRDefault="00483EE9" w:rsidP="00FF26C0">
            <w:pPr>
              <w:ind w:right="84"/>
              <w:jc w:val="center"/>
              <w:rPr>
                <w:rFonts w:cstheme="minorHAnsi"/>
                <w:b/>
                <w:bCs/>
              </w:rPr>
            </w:pPr>
            <w:r w:rsidRPr="00FF26C0">
              <w:rPr>
                <w:rFonts w:cstheme="minorHAnsi"/>
                <w:b/>
                <w:bCs/>
              </w:rPr>
              <w:t>Well-Being</w:t>
            </w:r>
          </w:p>
          <w:p w14:paraId="5A5FDE32" w14:textId="77777777" w:rsidR="00483EE9" w:rsidRPr="00483EE9" w:rsidRDefault="00483EE9" w:rsidP="00FF26C0">
            <w:pPr>
              <w:ind w:right="84"/>
              <w:jc w:val="center"/>
              <w:rPr>
                <w:rFonts w:cstheme="minorHAnsi"/>
                <w:color w:val="000000"/>
              </w:rPr>
            </w:pPr>
          </w:p>
          <w:p w14:paraId="2ADC1D79" w14:textId="79A36EDE" w:rsidR="00483EE9" w:rsidRPr="00483EE9" w:rsidRDefault="00483EE9" w:rsidP="00FF26C0">
            <w:pPr>
              <w:ind w:right="84"/>
              <w:jc w:val="center"/>
              <w:rPr>
                <w:rFonts w:eastAsia="Times New Roman" w:cstheme="minorHAnsi"/>
                <w:i/>
                <w:iCs/>
              </w:rPr>
            </w:pPr>
            <w:r w:rsidRPr="0095088E">
              <w:rPr>
                <w:rFonts w:cstheme="minorHAnsi"/>
                <w:i/>
                <w:iCs/>
                <w:color w:val="000000"/>
                <w:sz w:val="18"/>
                <w:szCs w:val="18"/>
              </w:rPr>
              <w:t xml:space="preserve">(a state of evenness, centeredness or </w:t>
            </w:r>
            <w:proofErr w:type="spellStart"/>
            <w:r w:rsidRPr="0095088E">
              <w:rPr>
                <w:rFonts w:cstheme="minorHAnsi"/>
                <w:i/>
                <w:iCs/>
                <w:color w:val="000000"/>
                <w:sz w:val="18"/>
                <w:szCs w:val="18"/>
              </w:rPr>
              <w:t>groundedness</w:t>
            </w:r>
            <w:proofErr w:type="spellEnd"/>
            <w:r w:rsidRPr="0095088E">
              <w:rPr>
                <w:rFonts w:cstheme="minorHAnsi"/>
                <w:i/>
                <w:iCs/>
                <w:color w:val="000000"/>
                <w:sz w:val="18"/>
                <w:szCs w:val="18"/>
              </w:rPr>
              <w:t>)</w:t>
            </w:r>
          </w:p>
        </w:tc>
        <w:tc>
          <w:tcPr>
            <w:tcW w:w="2496"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596387B8" w14:textId="77777777" w:rsidR="00483EE9" w:rsidRPr="00FF26C0" w:rsidRDefault="00483EE9" w:rsidP="002C64A0">
            <w:pPr>
              <w:rPr>
                <w:rFonts w:eastAsia="Times New Roman" w:cstheme="minorHAnsi"/>
                <w:sz w:val="20"/>
                <w:szCs w:val="20"/>
              </w:rPr>
            </w:pPr>
            <w:r w:rsidRPr="00FF26C0">
              <w:rPr>
                <w:rFonts w:eastAsia="Times New Roman" w:cstheme="minorHAnsi"/>
                <w:color w:val="222222"/>
                <w:sz w:val="20"/>
                <w:szCs w:val="20"/>
              </w:rPr>
              <w:t>I don’t prioritize my emotional well-being and I am unaware of how this may affect my work with artists and others.</w:t>
            </w:r>
          </w:p>
          <w:p w14:paraId="5A5A72BC" w14:textId="77777777" w:rsidR="00483EE9" w:rsidRPr="00FF26C0" w:rsidRDefault="00483EE9" w:rsidP="002C64A0">
            <w:pPr>
              <w:rPr>
                <w:rFonts w:eastAsia="Times New Roman" w:cstheme="minorHAnsi"/>
                <w:sz w:val="20"/>
                <w:szCs w:val="20"/>
              </w:rPr>
            </w:pPr>
          </w:p>
        </w:tc>
        <w:tc>
          <w:tcPr>
            <w:tcW w:w="306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5AF08EC8" w14:textId="77777777" w:rsidR="00483EE9" w:rsidRPr="00FF26C0" w:rsidRDefault="00483EE9" w:rsidP="002C64A0">
            <w:pPr>
              <w:rPr>
                <w:rFonts w:eastAsia="Times New Roman" w:cstheme="minorHAnsi"/>
                <w:sz w:val="20"/>
                <w:szCs w:val="20"/>
              </w:rPr>
            </w:pPr>
            <w:r w:rsidRPr="00FF26C0">
              <w:rPr>
                <w:rFonts w:eastAsia="Times New Roman" w:cstheme="minorHAnsi"/>
                <w:color w:val="222222"/>
                <w:sz w:val="20"/>
                <w:szCs w:val="20"/>
              </w:rPr>
              <w:t>I strive to make time to care for my emotional well-being, but often yield this time when things get hectic, which often has detrimental impacts on my work with artists and others.</w:t>
            </w:r>
          </w:p>
        </w:tc>
        <w:tc>
          <w:tcPr>
            <w:tcW w:w="324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59A26B7E" w14:textId="77777777" w:rsidR="00483EE9" w:rsidRPr="00FF26C0" w:rsidRDefault="00483EE9" w:rsidP="002C64A0">
            <w:pPr>
              <w:rPr>
                <w:rFonts w:eastAsia="Times New Roman" w:cstheme="minorHAnsi"/>
                <w:sz w:val="20"/>
                <w:szCs w:val="20"/>
              </w:rPr>
            </w:pPr>
            <w:r w:rsidRPr="00FF26C0">
              <w:rPr>
                <w:rFonts w:eastAsia="Times New Roman" w:cstheme="minorHAnsi"/>
                <w:color w:val="222222"/>
                <w:sz w:val="20"/>
                <w:szCs w:val="20"/>
              </w:rPr>
              <w:t xml:space="preserve">I dedicate regular time, </w:t>
            </w:r>
            <w:proofErr w:type="gramStart"/>
            <w:r w:rsidRPr="00FF26C0">
              <w:rPr>
                <w:rFonts w:eastAsia="Times New Roman" w:cstheme="minorHAnsi"/>
                <w:color w:val="222222"/>
                <w:sz w:val="20"/>
                <w:szCs w:val="20"/>
              </w:rPr>
              <w:t>attention</w:t>
            </w:r>
            <w:proofErr w:type="gramEnd"/>
            <w:r w:rsidRPr="00FF26C0">
              <w:rPr>
                <w:rFonts w:eastAsia="Times New Roman" w:cstheme="minorHAnsi"/>
                <w:color w:val="222222"/>
                <w:sz w:val="20"/>
                <w:szCs w:val="20"/>
              </w:rPr>
              <w:t xml:space="preserve"> and care around my emotional well-being in ways that boost my work with artists and others.</w:t>
            </w:r>
          </w:p>
        </w:tc>
        <w:tc>
          <w:tcPr>
            <w:tcW w:w="3600"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47029CA3" w14:textId="77777777" w:rsidR="00483EE9" w:rsidRPr="00FF26C0" w:rsidRDefault="00483EE9" w:rsidP="002C64A0">
            <w:pPr>
              <w:suppressAutoHyphens/>
              <w:rPr>
                <w:rFonts w:eastAsia="Times New Roman" w:cstheme="minorHAnsi"/>
                <w:sz w:val="20"/>
                <w:szCs w:val="20"/>
              </w:rPr>
            </w:pPr>
            <w:r w:rsidRPr="00FF26C0">
              <w:rPr>
                <w:rFonts w:eastAsia="Times New Roman" w:cstheme="minorHAnsi"/>
                <w:color w:val="222222"/>
                <w:sz w:val="20"/>
                <w:szCs w:val="20"/>
              </w:rPr>
              <w:t xml:space="preserve">I am intentional and have an expanding practice of </w:t>
            </w:r>
            <w:proofErr w:type="gramStart"/>
            <w:r w:rsidRPr="00FF26C0">
              <w:rPr>
                <w:rFonts w:eastAsia="Times New Roman" w:cstheme="minorHAnsi"/>
                <w:color w:val="222222"/>
                <w:sz w:val="20"/>
                <w:szCs w:val="20"/>
              </w:rPr>
              <w:t>care</w:t>
            </w:r>
            <w:proofErr w:type="gramEnd"/>
            <w:r w:rsidRPr="00FF26C0">
              <w:rPr>
                <w:rFonts w:eastAsia="Times New Roman" w:cstheme="minorHAnsi"/>
                <w:color w:val="222222"/>
                <w:sz w:val="20"/>
                <w:szCs w:val="20"/>
              </w:rPr>
              <w:t xml:space="preserve"> for my emotional well-being in ways that regenerate and ignite my work with artists and others. I model this in ways that can support others in this pursuit</w:t>
            </w:r>
          </w:p>
        </w:tc>
      </w:tr>
      <w:tr w:rsidR="000B7FC9" w:rsidRPr="00483EE9" w14:paraId="32C06AD6" w14:textId="77777777" w:rsidTr="00A91C04">
        <w:trPr>
          <w:trHeight w:val="288"/>
        </w:trPr>
        <w:tc>
          <w:tcPr>
            <w:tcW w:w="1981" w:type="dxa"/>
            <w:vMerge/>
            <w:tcBorders>
              <w:top w:val="single" w:sz="4" w:space="0" w:color="000000"/>
              <w:left w:val="single" w:sz="18" w:space="0" w:color="000000"/>
              <w:bottom w:val="single" w:sz="4" w:space="0" w:color="000000"/>
              <w:right w:val="single" w:sz="8" w:space="0" w:color="000000"/>
            </w:tcBorders>
            <w:vAlign w:val="center"/>
          </w:tcPr>
          <w:p w14:paraId="10960632" w14:textId="77777777" w:rsidR="00483EE9" w:rsidRPr="00483EE9" w:rsidRDefault="00483EE9" w:rsidP="00FF26C0">
            <w:pPr>
              <w:ind w:right="84"/>
              <w:jc w:val="center"/>
              <w:rPr>
                <w:rFonts w:eastAsia="Times New Roman" w:cstheme="minorHAnsi"/>
              </w:rPr>
            </w:pPr>
          </w:p>
        </w:tc>
        <w:tc>
          <w:tcPr>
            <w:tcW w:w="12396" w:type="dxa"/>
            <w:gridSpan w:val="4"/>
            <w:tcBorders>
              <w:top w:val="single" w:sz="4"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66785E24" w14:textId="77777777" w:rsidR="00483EE9" w:rsidRPr="00FF26C0" w:rsidRDefault="00483EE9" w:rsidP="002C64A0">
            <w:pPr>
              <w:ind w:left="-30" w:right="-18"/>
              <w:rPr>
                <w:rFonts w:eastAsia="Times New Roman" w:cstheme="minorHAnsi"/>
                <w:sz w:val="20"/>
                <w:szCs w:val="20"/>
              </w:rPr>
            </w:pPr>
            <w:r w:rsidRPr="00FF26C0">
              <w:rPr>
                <w:rFonts w:eastAsia="Times New Roman" w:cstheme="minorHAnsi"/>
                <w:i/>
                <w:iCs/>
                <w:color w:val="000000"/>
                <w:sz w:val="20"/>
                <w:szCs w:val="20"/>
              </w:rPr>
              <w:t>Write your own descriptors or make notes for yourself</w:t>
            </w:r>
          </w:p>
        </w:tc>
      </w:tr>
      <w:tr w:rsidR="00A91C04" w:rsidRPr="00483EE9" w14:paraId="201A1F66" w14:textId="77777777" w:rsidTr="00FF26C0">
        <w:trPr>
          <w:trHeight w:val="576"/>
        </w:trPr>
        <w:tc>
          <w:tcPr>
            <w:tcW w:w="1981" w:type="dxa"/>
            <w:vMerge/>
            <w:tcBorders>
              <w:top w:val="single" w:sz="4" w:space="0" w:color="000000"/>
              <w:left w:val="single" w:sz="18" w:space="0" w:color="000000"/>
              <w:bottom w:val="single" w:sz="18" w:space="0" w:color="000000"/>
              <w:right w:val="single" w:sz="8" w:space="0" w:color="000000"/>
            </w:tcBorders>
            <w:vAlign w:val="center"/>
          </w:tcPr>
          <w:p w14:paraId="1ACF72D4" w14:textId="77777777" w:rsidR="00483EE9" w:rsidRPr="00483EE9" w:rsidRDefault="00483EE9" w:rsidP="00FF26C0">
            <w:pPr>
              <w:ind w:right="84"/>
              <w:jc w:val="center"/>
              <w:rPr>
                <w:rFonts w:eastAsia="Times New Roman" w:cstheme="minorHAnsi"/>
              </w:rPr>
            </w:pPr>
          </w:p>
        </w:tc>
        <w:tc>
          <w:tcPr>
            <w:tcW w:w="2496"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2374F5C0" w14:textId="77777777" w:rsidR="00483EE9" w:rsidRPr="00FF26C0" w:rsidRDefault="00483EE9" w:rsidP="002C64A0">
            <w:pPr>
              <w:ind w:left="-30" w:right="-18"/>
              <w:rPr>
                <w:rFonts w:eastAsia="Times New Roman" w:cstheme="minorHAnsi"/>
                <w:sz w:val="20"/>
                <w:szCs w:val="20"/>
              </w:rPr>
            </w:pPr>
          </w:p>
        </w:tc>
        <w:tc>
          <w:tcPr>
            <w:tcW w:w="306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59048C35" w14:textId="77777777" w:rsidR="00483EE9" w:rsidRPr="00FF26C0" w:rsidRDefault="00483EE9" w:rsidP="002C64A0">
            <w:pPr>
              <w:ind w:left="-30" w:right="-18"/>
              <w:rPr>
                <w:rFonts w:eastAsia="Times New Roman" w:cstheme="minorHAnsi"/>
                <w:sz w:val="20"/>
                <w:szCs w:val="20"/>
              </w:rPr>
            </w:pPr>
          </w:p>
        </w:tc>
        <w:tc>
          <w:tcPr>
            <w:tcW w:w="324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1E83B5B5" w14:textId="77777777" w:rsidR="00483EE9" w:rsidRPr="00FF26C0" w:rsidRDefault="00483EE9" w:rsidP="002C64A0">
            <w:pPr>
              <w:ind w:left="-30" w:right="-18"/>
              <w:rPr>
                <w:rFonts w:eastAsia="Times New Roman" w:cstheme="minorHAnsi"/>
                <w:sz w:val="20"/>
                <w:szCs w:val="20"/>
              </w:rPr>
            </w:pPr>
          </w:p>
        </w:tc>
        <w:tc>
          <w:tcPr>
            <w:tcW w:w="3600"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3DDE9C2C" w14:textId="77777777" w:rsidR="00483EE9" w:rsidRPr="00FF26C0" w:rsidRDefault="00483EE9" w:rsidP="002C64A0">
            <w:pPr>
              <w:ind w:left="-30" w:right="-18"/>
              <w:rPr>
                <w:rFonts w:eastAsia="Times New Roman" w:cstheme="minorHAnsi"/>
                <w:sz w:val="20"/>
                <w:szCs w:val="20"/>
              </w:rPr>
            </w:pPr>
          </w:p>
        </w:tc>
      </w:tr>
      <w:tr w:rsidR="00A91C04" w:rsidRPr="00483EE9" w14:paraId="13271C83" w14:textId="77777777" w:rsidTr="00FF26C0">
        <w:trPr>
          <w:trHeight w:val="1737"/>
        </w:trPr>
        <w:tc>
          <w:tcPr>
            <w:tcW w:w="1981"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tcPr>
          <w:p w14:paraId="03ABD34F" w14:textId="77777777" w:rsidR="00FF26C0" w:rsidRDefault="00483EE9" w:rsidP="00FF26C0">
            <w:pPr>
              <w:ind w:right="84"/>
              <w:jc w:val="center"/>
              <w:rPr>
                <w:rFonts w:cstheme="minorHAnsi"/>
                <w:b/>
                <w:bCs/>
              </w:rPr>
            </w:pPr>
            <w:r w:rsidRPr="00FF26C0">
              <w:rPr>
                <w:rFonts w:cstheme="minorHAnsi"/>
                <w:b/>
                <w:bCs/>
              </w:rPr>
              <w:t xml:space="preserve">Spiritual </w:t>
            </w:r>
          </w:p>
          <w:p w14:paraId="2533569C" w14:textId="7B97A542" w:rsidR="00483EE9" w:rsidRPr="00FF26C0" w:rsidRDefault="00483EE9" w:rsidP="00FF26C0">
            <w:pPr>
              <w:ind w:right="84"/>
              <w:jc w:val="center"/>
              <w:rPr>
                <w:rFonts w:cstheme="minorHAnsi"/>
                <w:b/>
                <w:bCs/>
              </w:rPr>
            </w:pPr>
            <w:r w:rsidRPr="00FF26C0">
              <w:rPr>
                <w:rFonts w:cstheme="minorHAnsi"/>
                <w:b/>
                <w:bCs/>
              </w:rPr>
              <w:t xml:space="preserve">Well-Being / </w:t>
            </w:r>
            <w:r w:rsidR="00A91C04" w:rsidRPr="00FF26C0">
              <w:rPr>
                <w:rFonts w:cstheme="minorHAnsi"/>
                <w:b/>
                <w:bCs/>
              </w:rPr>
              <w:t>C</w:t>
            </w:r>
            <w:r w:rsidRPr="00FF26C0">
              <w:rPr>
                <w:rFonts w:cstheme="minorHAnsi"/>
                <w:b/>
                <w:bCs/>
              </w:rPr>
              <w:t xml:space="preserve">onnection </w:t>
            </w:r>
            <w:proofErr w:type="gramStart"/>
            <w:r w:rsidRPr="00FF26C0">
              <w:rPr>
                <w:rFonts w:cstheme="minorHAnsi"/>
                <w:b/>
                <w:bCs/>
              </w:rPr>
              <w:t>To</w:t>
            </w:r>
            <w:proofErr w:type="gramEnd"/>
            <w:r w:rsidRPr="00FF26C0">
              <w:rPr>
                <w:rFonts w:cstheme="minorHAnsi"/>
                <w:b/>
                <w:bCs/>
              </w:rPr>
              <w:t xml:space="preserve"> Something Greater Than Myself</w:t>
            </w:r>
          </w:p>
          <w:p w14:paraId="3D8E6E3F" w14:textId="77777777" w:rsidR="00483EE9" w:rsidRPr="00483EE9" w:rsidRDefault="00483EE9" w:rsidP="00FF26C0">
            <w:pPr>
              <w:ind w:right="84"/>
              <w:jc w:val="center"/>
              <w:rPr>
                <w:rFonts w:cstheme="minorHAnsi"/>
                <w:color w:val="000000"/>
              </w:rPr>
            </w:pPr>
          </w:p>
          <w:p w14:paraId="1C283CFB" w14:textId="77777777" w:rsidR="00483EE9" w:rsidRPr="000B7FC9" w:rsidRDefault="00483EE9" w:rsidP="00FF26C0">
            <w:pPr>
              <w:ind w:right="84"/>
              <w:jc w:val="center"/>
              <w:rPr>
                <w:rFonts w:cstheme="minorHAnsi"/>
                <w:i/>
                <w:iCs/>
                <w:color w:val="000000"/>
                <w:sz w:val="18"/>
                <w:szCs w:val="18"/>
              </w:rPr>
            </w:pPr>
            <w:r w:rsidRPr="000B7FC9">
              <w:rPr>
                <w:rFonts w:cstheme="minorHAnsi"/>
                <w:i/>
                <w:iCs/>
                <w:color w:val="000000"/>
                <w:sz w:val="18"/>
                <w:szCs w:val="18"/>
              </w:rPr>
              <w:t>(</w:t>
            </w:r>
            <w:proofErr w:type="gramStart"/>
            <w:r w:rsidRPr="000B7FC9">
              <w:rPr>
                <w:rFonts w:cstheme="minorHAnsi"/>
                <w:i/>
                <w:iCs/>
                <w:color w:val="000000"/>
                <w:sz w:val="18"/>
                <w:szCs w:val="18"/>
              </w:rPr>
              <w:t>what</w:t>
            </w:r>
            <w:proofErr w:type="gramEnd"/>
            <w:r w:rsidRPr="000B7FC9">
              <w:rPr>
                <w:rFonts w:cstheme="minorHAnsi"/>
                <w:i/>
                <w:iCs/>
                <w:color w:val="000000"/>
                <w:sz w:val="18"/>
                <w:szCs w:val="18"/>
              </w:rPr>
              <w:t xml:space="preserve"> makes you feel expanded and opens you to healing and bigger ways of making meaning in the world)</w:t>
            </w:r>
          </w:p>
          <w:p w14:paraId="4EB837B5" w14:textId="77777777" w:rsidR="00483EE9" w:rsidRPr="00483EE9" w:rsidRDefault="00483EE9" w:rsidP="00FF26C0">
            <w:pPr>
              <w:ind w:right="84"/>
              <w:jc w:val="center"/>
              <w:rPr>
                <w:rFonts w:eastAsia="Times New Roman" w:cstheme="minorHAnsi"/>
              </w:rPr>
            </w:pPr>
          </w:p>
        </w:tc>
        <w:tc>
          <w:tcPr>
            <w:tcW w:w="2496"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0C3E0262" w14:textId="77777777" w:rsidR="00483EE9" w:rsidRPr="00FF26C0" w:rsidRDefault="00483EE9" w:rsidP="002C64A0">
            <w:pPr>
              <w:ind w:left="-30" w:right="72"/>
              <w:rPr>
                <w:rFonts w:eastAsia="Times New Roman" w:cstheme="minorHAnsi"/>
                <w:sz w:val="20"/>
                <w:szCs w:val="20"/>
              </w:rPr>
            </w:pPr>
            <w:r w:rsidRPr="00FF26C0">
              <w:rPr>
                <w:rFonts w:eastAsia="Times New Roman" w:cstheme="minorHAnsi"/>
                <w:color w:val="222222"/>
                <w:sz w:val="20"/>
                <w:szCs w:val="20"/>
              </w:rPr>
              <w:t>I don’t prioritize my spiritual well-being and I am unaware of how this may affect my work with artists and others.</w:t>
            </w:r>
          </w:p>
          <w:p w14:paraId="41EE2518" w14:textId="77777777" w:rsidR="00483EE9" w:rsidRPr="00FF26C0" w:rsidRDefault="00483EE9" w:rsidP="002C64A0">
            <w:pPr>
              <w:ind w:left="-30" w:right="72"/>
              <w:rPr>
                <w:rFonts w:eastAsia="Times New Roman" w:cstheme="minorHAnsi"/>
                <w:sz w:val="20"/>
                <w:szCs w:val="20"/>
              </w:rPr>
            </w:pPr>
          </w:p>
        </w:tc>
        <w:tc>
          <w:tcPr>
            <w:tcW w:w="306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6811EC19" w14:textId="77777777" w:rsidR="00483EE9" w:rsidRPr="00FF26C0" w:rsidRDefault="00483EE9" w:rsidP="002C64A0">
            <w:pPr>
              <w:ind w:left="-30" w:right="72"/>
              <w:rPr>
                <w:rFonts w:eastAsia="Times New Roman" w:cstheme="minorHAnsi"/>
                <w:sz w:val="20"/>
                <w:szCs w:val="20"/>
              </w:rPr>
            </w:pPr>
            <w:r w:rsidRPr="00FF26C0">
              <w:rPr>
                <w:rFonts w:eastAsia="Times New Roman" w:cstheme="minorHAnsi"/>
                <w:color w:val="222222"/>
                <w:sz w:val="20"/>
                <w:szCs w:val="20"/>
              </w:rPr>
              <w:t>I strive to make time to care for my spiritual well-being, but often yield this time when things get hectic, which often has detrimental impacts on my work with artists and others.</w:t>
            </w:r>
          </w:p>
        </w:tc>
        <w:tc>
          <w:tcPr>
            <w:tcW w:w="324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129B67E2" w14:textId="77777777" w:rsidR="00483EE9" w:rsidRPr="00FF26C0" w:rsidRDefault="00483EE9" w:rsidP="002C64A0">
            <w:pPr>
              <w:ind w:left="-30" w:right="72"/>
              <w:rPr>
                <w:rFonts w:eastAsia="Times New Roman" w:cstheme="minorHAnsi"/>
                <w:sz w:val="20"/>
                <w:szCs w:val="20"/>
              </w:rPr>
            </w:pPr>
            <w:r w:rsidRPr="00FF26C0">
              <w:rPr>
                <w:rFonts w:eastAsia="Times New Roman" w:cstheme="minorHAnsi"/>
                <w:color w:val="222222"/>
                <w:sz w:val="20"/>
                <w:szCs w:val="20"/>
              </w:rPr>
              <w:t>I dedicate regular time, attention, and care around my spiritual well-being in ways that boost my work with artists and others.</w:t>
            </w:r>
          </w:p>
        </w:tc>
        <w:tc>
          <w:tcPr>
            <w:tcW w:w="3600"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6EECF2AF" w14:textId="77777777" w:rsidR="00483EE9" w:rsidRPr="00FF26C0" w:rsidRDefault="00483EE9" w:rsidP="002C64A0">
            <w:pPr>
              <w:suppressAutoHyphens/>
              <w:ind w:left="-30" w:right="72"/>
              <w:rPr>
                <w:rFonts w:eastAsia="Times New Roman" w:cstheme="minorHAnsi"/>
                <w:sz w:val="20"/>
                <w:szCs w:val="20"/>
              </w:rPr>
            </w:pPr>
            <w:r w:rsidRPr="00FF26C0">
              <w:rPr>
                <w:rFonts w:eastAsia="Times New Roman" w:cstheme="minorHAnsi"/>
                <w:color w:val="222222"/>
                <w:sz w:val="20"/>
                <w:szCs w:val="20"/>
              </w:rPr>
              <w:t>I am intentional and have an expanding practice of care for my spiritual well-being in ways that regenerate and ignite my work with artists and others. I also model this in ways that can support others in this pursuit.</w:t>
            </w:r>
          </w:p>
        </w:tc>
      </w:tr>
      <w:tr w:rsidR="000B7FC9" w:rsidRPr="00483EE9" w14:paraId="378BD69A" w14:textId="77777777" w:rsidTr="00A91C04">
        <w:trPr>
          <w:trHeight w:val="288"/>
        </w:trPr>
        <w:tc>
          <w:tcPr>
            <w:tcW w:w="1981" w:type="dxa"/>
            <w:vMerge/>
            <w:tcBorders>
              <w:top w:val="single" w:sz="4" w:space="0" w:color="000000"/>
              <w:left w:val="single" w:sz="18" w:space="0" w:color="000000"/>
              <w:bottom w:val="single" w:sz="4" w:space="0" w:color="000000"/>
              <w:right w:val="single" w:sz="8" w:space="0" w:color="000000"/>
            </w:tcBorders>
            <w:vAlign w:val="center"/>
          </w:tcPr>
          <w:p w14:paraId="5E7D87A8" w14:textId="77777777" w:rsidR="00483EE9" w:rsidRPr="00483EE9" w:rsidRDefault="00483EE9" w:rsidP="002C64A0">
            <w:pPr>
              <w:rPr>
                <w:rFonts w:eastAsia="Times New Roman" w:cstheme="minorHAnsi"/>
              </w:rPr>
            </w:pPr>
          </w:p>
        </w:tc>
        <w:tc>
          <w:tcPr>
            <w:tcW w:w="12396" w:type="dxa"/>
            <w:gridSpan w:val="4"/>
            <w:tcBorders>
              <w:top w:val="single" w:sz="4"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10CA2F78" w14:textId="77777777" w:rsidR="00483EE9" w:rsidRPr="00FF26C0" w:rsidRDefault="00483EE9" w:rsidP="002C64A0">
            <w:pPr>
              <w:ind w:left="-30" w:right="-18"/>
              <w:rPr>
                <w:rFonts w:eastAsia="Times New Roman" w:cstheme="minorHAnsi"/>
                <w:sz w:val="20"/>
                <w:szCs w:val="20"/>
              </w:rPr>
            </w:pPr>
            <w:r w:rsidRPr="00FF26C0">
              <w:rPr>
                <w:rFonts w:eastAsia="Times New Roman" w:cstheme="minorHAnsi"/>
                <w:i/>
                <w:iCs/>
                <w:color w:val="000000"/>
                <w:sz w:val="20"/>
                <w:szCs w:val="20"/>
              </w:rPr>
              <w:t>Write your own descriptors or make notes for yourself</w:t>
            </w:r>
          </w:p>
        </w:tc>
      </w:tr>
      <w:tr w:rsidR="00A91C04" w:rsidRPr="00483EE9" w14:paraId="0DBA2633" w14:textId="77777777" w:rsidTr="00FF26C0">
        <w:trPr>
          <w:trHeight w:val="576"/>
        </w:trPr>
        <w:tc>
          <w:tcPr>
            <w:tcW w:w="1981" w:type="dxa"/>
            <w:vMerge/>
            <w:tcBorders>
              <w:top w:val="single" w:sz="4" w:space="0" w:color="000000"/>
              <w:left w:val="single" w:sz="18" w:space="0" w:color="000000"/>
              <w:bottom w:val="single" w:sz="18" w:space="0" w:color="000000"/>
              <w:right w:val="single" w:sz="8" w:space="0" w:color="000000"/>
            </w:tcBorders>
            <w:vAlign w:val="center"/>
          </w:tcPr>
          <w:p w14:paraId="0AB49AC7" w14:textId="77777777" w:rsidR="00483EE9" w:rsidRPr="00483EE9" w:rsidRDefault="00483EE9" w:rsidP="002C64A0">
            <w:pPr>
              <w:rPr>
                <w:rFonts w:eastAsia="Times New Roman" w:cstheme="minorHAnsi"/>
              </w:rPr>
            </w:pPr>
          </w:p>
        </w:tc>
        <w:tc>
          <w:tcPr>
            <w:tcW w:w="2496"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4DA28D0C" w14:textId="77777777" w:rsidR="00483EE9" w:rsidRPr="00FF26C0" w:rsidRDefault="00483EE9" w:rsidP="002C64A0">
            <w:pPr>
              <w:ind w:left="-30" w:right="-18"/>
              <w:rPr>
                <w:rFonts w:eastAsia="Times New Roman" w:cstheme="minorHAnsi"/>
                <w:sz w:val="20"/>
                <w:szCs w:val="20"/>
              </w:rPr>
            </w:pPr>
          </w:p>
        </w:tc>
        <w:tc>
          <w:tcPr>
            <w:tcW w:w="306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7009ED82" w14:textId="77777777" w:rsidR="00483EE9" w:rsidRPr="00FF26C0" w:rsidRDefault="00483EE9" w:rsidP="002C64A0">
            <w:pPr>
              <w:ind w:left="-30" w:right="-18"/>
              <w:rPr>
                <w:rFonts w:eastAsia="Times New Roman" w:cstheme="minorHAnsi"/>
                <w:sz w:val="20"/>
                <w:szCs w:val="20"/>
              </w:rPr>
            </w:pPr>
          </w:p>
        </w:tc>
        <w:tc>
          <w:tcPr>
            <w:tcW w:w="324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47E9807F" w14:textId="77777777" w:rsidR="00483EE9" w:rsidRPr="00FF26C0" w:rsidRDefault="00483EE9" w:rsidP="002C64A0">
            <w:pPr>
              <w:ind w:left="-30" w:right="-18"/>
              <w:rPr>
                <w:rFonts w:eastAsia="Times New Roman" w:cstheme="minorHAnsi"/>
                <w:sz w:val="20"/>
                <w:szCs w:val="20"/>
              </w:rPr>
            </w:pPr>
          </w:p>
        </w:tc>
        <w:tc>
          <w:tcPr>
            <w:tcW w:w="3600"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63F3741B" w14:textId="77777777" w:rsidR="00483EE9" w:rsidRPr="00FF26C0" w:rsidRDefault="00483EE9" w:rsidP="002C64A0">
            <w:pPr>
              <w:ind w:left="-30" w:right="-18"/>
              <w:rPr>
                <w:rFonts w:eastAsia="Times New Roman" w:cstheme="minorHAnsi"/>
                <w:sz w:val="20"/>
                <w:szCs w:val="20"/>
              </w:rPr>
            </w:pPr>
          </w:p>
        </w:tc>
      </w:tr>
      <w:tr w:rsidR="00A91C04" w:rsidRPr="00483EE9" w14:paraId="5270EBDD" w14:textId="77777777" w:rsidTr="0095088E">
        <w:trPr>
          <w:trHeight w:val="1845"/>
        </w:trPr>
        <w:tc>
          <w:tcPr>
            <w:tcW w:w="1981"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tcPr>
          <w:p w14:paraId="5F141273" w14:textId="77777777" w:rsidR="00FF26C0" w:rsidRDefault="00483EE9" w:rsidP="000B7FC9">
            <w:pPr>
              <w:jc w:val="center"/>
              <w:rPr>
                <w:rFonts w:cstheme="minorHAnsi"/>
                <w:b/>
                <w:bCs/>
              </w:rPr>
            </w:pPr>
            <w:r w:rsidRPr="00FF26C0">
              <w:rPr>
                <w:rFonts w:cstheme="minorHAnsi"/>
                <w:b/>
                <w:bCs/>
              </w:rPr>
              <w:lastRenderedPageBreak/>
              <w:t xml:space="preserve">Sensing </w:t>
            </w:r>
          </w:p>
          <w:p w14:paraId="395825B4" w14:textId="300C332D" w:rsidR="00483EE9" w:rsidRPr="00FF26C0" w:rsidRDefault="00483EE9" w:rsidP="000B7FC9">
            <w:pPr>
              <w:jc w:val="center"/>
              <w:rPr>
                <w:rFonts w:cstheme="minorHAnsi"/>
                <w:b/>
                <w:bCs/>
              </w:rPr>
            </w:pPr>
            <w:r w:rsidRPr="00FF26C0">
              <w:rPr>
                <w:rFonts w:cstheme="minorHAnsi"/>
                <w:b/>
                <w:bCs/>
              </w:rPr>
              <w:t>With The Body</w:t>
            </w:r>
          </w:p>
          <w:p w14:paraId="05AB468E" w14:textId="77777777" w:rsidR="00483EE9" w:rsidRPr="000B7FC9" w:rsidRDefault="00483EE9" w:rsidP="002C64A0">
            <w:pPr>
              <w:rPr>
                <w:rFonts w:cstheme="minorHAnsi"/>
                <w:i/>
                <w:iCs/>
                <w:color w:val="000000"/>
                <w:sz w:val="18"/>
                <w:szCs w:val="18"/>
              </w:rPr>
            </w:pPr>
          </w:p>
          <w:p w14:paraId="16BE7919" w14:textId="0E17545D" w:rsidR="00483EE9" w:rsidRPr="00483EE9" w:rsidRDefault="00483EE9" w:rsidP="00FF26C0">
            <w:pPr>
              <w:jc w:val="center"/>
              <w:rPr>
                <w:rFonts w:cstheme="minorHAnsi"/>
                <w:i/>
                <w:iCs/>
                <w:color w:val="000000"/>
              </w:rPr>
            </w:pPr>
            <w:r w:rsidRPr="000B7FC9">
              <w:rPr>
                <w:rFonts w:cstheme="minorHAnsi"/>
                <w:i/>
                <w:iCs/>
                <w:color w:val="000000"/>
                <w:sz w:val="18"/>
                <w:szCs w:val="18"/>
              </w:rPr>
              <w:t xml:space="preserve">(bodily experience and processes to understand our own emotional experience, and the experiences of others; being present in the moment; bodily wisdom and mind-body connection through touch, sensation, </w:t>
            </w:r>
            <w:proofErr w:type="gramStart"/>
            <w:r w:rsidRPr="000B7FC9">
              <w:rPr>
                <w:rFonts w:cstheme="minorHAnsi"/>
                <w:i/>
                <w:iCs/>
                <w:color w:val="000000"/>
                <w:sz w:val="18"/>
                <w:szCs w:val="18"/>
              </w:rPr>
              <w:t>movement,,</w:t>
            </w:r>
            <w:proofErr w:type="gramEnd"/>
            <w:r w:rsidRPr="000B7FC9">
              <w:rPr>
                <w:rFonts w:cstheme="minorHAnsi"/>
                <w:i/>
                <w:iCs/>
                <w:color w:val="000000"/>
                <w:sz w:val="18"/>
                <w:szCs w:val="18"/>
              </w:rPr>
              <w:t xml:space="preserve"> etc.)</w:t>
            </w:r>
          </w:p>
        </w:tc>
        <w:tc>
          <w:tcPr>
            <w:tcW w:w="2496"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243880D0" w14:textId="77777777" w:rsidR="00483EE9" w:rsidRPr="00FF26C0" w:rsidRDefault="00483EE9" w:rsidP="002C64A0">
            <w:pPr>
              <w:ind w:left="-30"/>
              <w:rPr>
                <w:rFonts w:eastAsia="Times New Roman" w:cstheme="minorHAnsi"/>
                <w:sz w:val="20"/>
                <w:szCs w:val="20"/>
              </w:rPr>
            </w:pPr>
            <w:r w:rsidRPr="00FF26C0">
              <w:rPr>
                <w:rFonts w:eastAsia="Times New Roman" w:cstheme="minorHAnsi"/>
                <w:color w:val="000000"/>
                <w:sz w:val="20"/>
                <w:szCs w:val="20"/>
              </w:rPr>
              <w:t>I rarely listen to and take cues from my body.  This prevents me from being present for myself and others. It is very difficult to uncover and focus on what is important to me. </w:t>
            </w:r>
          </w:p>
        </w:tc>
        <w:tc>
          <w:tcPr>
            <w:tcW w:w="306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26B25F0A" w14:textId="77777777" w:rsidR="00483EE9" w:rsidRPr="00FF26C0" w:rsidRDefault="00483EE9" w:rsidP="002C64A0">
            <w:pPr>
              <w:ind w:left="-30"/>
              <w:rPr>
                <w:rFonts w:eastAsia="Times New Roman" w:cstheme="minorHAnsi"/>
                <w:sz w:val="20"/>
                <w:szCs w:val="20"/>
              </w:rPr>
            </w:pPr>
            <w:r w:rsidRPr="00FF26C0">
              <w:rPr>
                <w:rFonts w:eastAsia="Times New Roman" w:cstheme="minorHAnsi"/>
                <w:color w:val="000000"/>
                <w:sz w:val="20"/>
                <w:szCs w:val="20"/>
              </w:rPr>
              <w:t>I sometimes listen to and take cues from my body.  This occasionally helps me be present for myself and others. It is often difficult to uncover and focus on what is important to me. </w:t>
            </w:r>
          </w:p>
        </w:tc>
        <w:tc>
          <w:tcPr>
            <w:tcW w:w="324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23F4D44F" w14:textId="77777777" w:rsidR="00483EE9" w:rsidRPr="00FF26C0" w:rsidRDefault="00483EE9" w:rsidP="002C64A0">
            <w:pPr>
              <w:ind w:left="-30"/>
              <w:rPr>
                <w:rFonts w:eastAsia="Times New Roman" w:cstheme="minorHAnsi"/>
                <w:color w:val="000000"/>
                <w:sz w:val="20"/>
                <w:szCs w:val="20"/>
              </w:rPr>
            </w:pPr>
            <w:r w:rsidRPr="00FF26C0">
              <w:rPr>
                <w:rFonts w:eastAsia="Times New Roman" w:cstheme="minorHAnsi"/>
                <w:color w:val="000000"/>
                <w:sz w:val="20"/>
                <w:szCs w:val="20"/>
              </w:rPr>
              <w:t>I often listen to and take cues from my body.  This generally helps me be present for myself and others. </w:t>
            </w:r>
          </w:p>
          <w:p w14:paraId="02818DBB" w14:textId="77777777" w:rsidR="00483EE9" w:rsidRPr="00FF26C0" w:rsidRDefault="00483EE9" w:rsidP="002C64A0">
            <w:pPr>
              <w:ind w:left="-30"/>
              <w:rPr>
                <w:rFonts w:eastAsia="Times New Roman" w:cstheme="minorHAnsi"/>
                <w:sz w:val="20"/>
                <w:szCs w:val="20"/>
              </w:rPr>
            </w:pPr>
            <w:r w:rsidRPr="00FF26C0">
              <w:rPr>
                <w:rFonts w:eastAsia="Times New Roman" w:cstheme="minorHAnsi"/>
                <w:color w:val="000000"/>
                <w:sz w:val="20"/>
                <w:szCs w:val="20"/>
              </w:rPr>
              <w:t>I can usually uncover and focus on what is important and in alignment with the highest version of myself. </w:t>
            </w:r>
          </w:p>
        </w:tc>
        <w:tc>
          <w:tcPr>
            <w:tcW w:w="3600"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3F26E6CC" w14:textId="77777777" w:rsidR="00483EE9" w:rsidRPr="00FF26C0" w:rsidRDefault="00483EE9" w:rsidP="002C64A0">
            <w:pPr>
              <w:ind w:left="-30"/>
              <w:rPr>
                <w:rFonts w:eastAsia="Times New Roman" w:cstheme="minorHAnsi"/>
                <w:sz w:val="20"/>
                <w:szCs w:val="20"/>
              </w:rPr>
            </w:pPr>
            <w:r w:rsidRPr="00FF26C0">
              <w:rPr>
                <w:rFonts w:eastAsia="Times New Roman" w:cstheme="minorHAnsi"/>
                <w:color w:val="000000"/>
                <w:sz w:val="20"/>
                <w:szCs w:val="20"/>
              </w:rPr>
              <w:t>I almost always listen to and take cues from my body.  This continuously helps me be present for myself and others. I consistently uncover and focus on what is important to me and find what aligns with the highest version of myself.  </w:t>
            </w:r>
          </w:p>
        </w:tc>
      </w:tr>
      <w:tr w:rsidR="000B7FC9" w:rsidRPr="00483EE9" w14:paraId="6F570BA8" w14:textId="77777777" w:rsidTr="00A91C04">
        <w:trPr>
          <w:trHeight w:val="288"/>
        </w:trPr>
        <w:tc>
          <w:tcPr>
            <w:tcW w:w="1981" w:type="dxa"/>
            <w:vMerge/>
            <w:tcBorders>
              <w:top w:val="single" w:sz="4" w:space="0" w:color="000000"/>
              <w:left w:val="single" w:sz="18" w:space="0" w:color="000000"/>
              <w:bottom w:val="single" w:sz="4" w:space="0" w:color="000000"/>
              <w:right w:val="single" w:sz="8" w:space="0" w:color="000000"/>
            </w:tcBorders>
            <w:vAlign w:val="center"/>
          </w:tcPr>
          <w:p w14:paraId="51156044" w14:textId="77777777" w:rsidR="00483EE9" w:rsidRPr="00483EE9" w:rsidRDefault="00483EE9" w:rsidP="002C64A0">
            <w:pPr>
              <w:rPr>
                <w:rFonts w:cstheme="minorHAnsi"/>
                <w:color w:val="000000"/>
              </w:rPr>
            </w:pPr>
          </w:p>
        </w:tc>
        <w:tc>
          <w:tcPr>
            <w:tcW w:w="12396" w:type="dxa"/>
            <w:gridSpan w:val="4"/>
            <w:tcBorders>
              <w:top w:val="single" w:sz="4"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3C1AE885" w14:textId="77777777" w:rsidR="00483EE9" w:rsidRPr="00FF26C0" w:rsidRDefault="00483EE9" w:rsidP="002C64A0">
            <w:pPr>
              <w:ind w:left="-42"/>
              <w:rPr>
                <w:rFonts w:eastAsia="Times New Roman" w:cstheme="minorHAnsi"/>
                <w:sz w:val="20"/>
                <w:szCs w:val="20"/>
              </w:rPr>
            </w:pPr>
            <w:r w:rsidRPr="00FF26C0">
              <w:rPr>
                <w:rFonts w:eastAsia="Times New Roman" w:cstheme="minorHAnsi"/>
                <w:i/>
                <w:iCs/>
                <w:color w:val="000000"/>
                <w:sz w:val="20"/>
                <w:szCs w:val="20"/>
              </w:rPr>
              <w:t>Write your own descriptors or make notes for yourself</w:t>
            </w:r>
          </w:p>
        </w:tc>
      </w:tr>
      <w:tr w:rsidR="00A91C04" w:rsidRPr="00483EE9" w14:paraId="44F2D191" w14:textId="77777777" w:rsidTr="0095088E">
        <w:trPr>
          <w:trHeight w:val="1082"/>
        </w:trPr>
        <w:tc>
          <w:tcPr>
            <w:tcW w:w="1981" w:type="dxa"/>
            <w:vMerge/>
            <w:tcBorders>
              <w:top w:val="single" w:sz="4" w:space="0" w:color="000000"/>
              <w:left w:val="single" w:sz="18" w:space="0" w:color="000000"/>
              <w:bottom w:val="single" w:sz="18" w:space="0" w:color="000000"/>
              <w:right w:val="single" w:sz="8" w:space="0" w:color="000000"/>
            </w:tcBorders>
            <w:vAlign w:val="center"/>
          </w:tcPr>
          <w:p w14:paraId="796727F6" w14:textId="77777777" w:rsidR="00483EE9" w:rsidRPr="00483EE9" w:rsidRDefault="00483EE9" w:rsidP="002C64A0">
            <w:pPr>
              <w:rPr>
                <w:rFonts w:cstheme="minorHAnsi"/>
                <w:color w:val="000000"/>
              </w:rPr>
            </w:pPr>
          </w:p>
        </w:tc>
        <w:tc>
          <w:tcPr>
            <w:tcW w:w="2496"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0574F2FE" w14:textId="77777777" w:rsidR="00483EE9" w:rsidRPr="00FF26C0" w:rsidRDefault="00483EE9" w:rsidP="002C64A0">
            <w:pPr>
              <w:ind w:left="-42"/>
              <w:rPr>
                <w:rFonts w:eastAsia="Times New Roman" w:cstheme="minorHAnsi"/>
                <w:sz w:val="20"/>
                <w:szCs w:val="20"/>
              </w:rPr>
            </w:pPr>
          </w:p>
        </w:tc>
        <w:tc>
          <w:tcPr>
            <w:tcW w:w="306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729AC007" w14:textId="77777777" w:rsidR="00483EE9" w:rsidRPr="00FF26C0" w:rsidRDefault="00483EE9" w:rsidP="002C64A0">
            <w:pPr>
              <w:ind w:left="-42"/>
              <w:rPr>
                <w:rFonts w:eastAsia="Times New Roman" w:cstheme="minorHAnsi"/>
                <w:sz w:val="20"/>
                <w:szCs w:val="20"/>
              </w:rPr>
            </w:pPr>
          </w:p>
        </w:tc>
        <w:tc>
          <w:tcPr>
            <w:tcW w:w="324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35C5D0DE" w14:textId="77777777" w:rsidR="00483EE9" w:rsidRPr="00FF26C0" w:rsidRDefault="00483EE9" w:rsidP="002C64A0">
            <w:pPr>
              <w:ind w:left="-42"/>
              <w:rPr>
                <w:rFonts w:eastAsia="Times New Roman" w:cstheme="minorHAnsi"/>
                <w:sz w:val="20"/>
                <w:szCs w:val="20"/>
              </w:rPr>
            </w:pPr>
          </w:p>
        </w:tc>
        <w:tc>
          <w:tcPr>
            <w:tcW w:w="3600"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00EAA61A" w14:textId="77777777" w:rsidR="00483EE9" w:rsidRPr="00FF26C0" w:rsidRDefault="00483EE9" w:rsidP="002C64A0">
            <w:pPr>
              <w:ind w:left="-42"/>
              <w:rPr>
                <w:rFonts w:eastAsia="Times New Roman" w:cstheme="minorHAnsi"/>
                <w:sz w:val="20"/>
                <w:szCs w:val="20"/>
              </w:rPr>
            </w:pPr>
          </w:p>
        </w:tc>
      </w:tr>
      <w:tr w:rsidR="00A91C04" w:rsidRPr="00483EE9" w14:paraId="3BCE20BB" w14:textId="77777777" w:rsidTr="0095088E">
        <w:trPr>
          <w:trHeight w:val="1395"/>
        </w:trPr>
        <w:tc>
          <w:tcPr>
            <w:tcW w:w="1981"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tcPr>
          <w:p w14:paraId="51B52826" w14:textId="77777777" w:rsidR="00FF26C0" w:rsidRPr="00FF26C0" w:rsidRDefault="00483EE9" w:rsidP="000B7FC9">
            <w:pPr>
              <w:jc w:val="center"/>
              <w:rPr>
                <w:rFonts w:cstheme="minorHAnsi"/>
                <w:b/>
                <w:bCs/>
              </w:rPr>
            </w:pPr>
            <w:proofErr w:type="spellStart"/>
            <w:r w:rsidRPr="00FF26C0">
              <w:rPr>
                <w:rFonts w:cstheme="minorHAnsi"/>
                <w:b/>
                <w:bCs/>
              </w:rPr>
              <w:t>Regrounding</w:t>
            </w:r>
            <w:proofErr w:type="spellEnd"/>
            <w:r w:rsidRPr="00FF26C0">
              <w:rPr>
                <w:rFonts w:cstheme="minorHAnsi"/>
                <w:b/>
                <w:bCs/>
              </w:rPr>
              <w:t xml:space="preserve"> </w:t>
            </w:r>
          </w:p>
          <w:p w14:paraId="325E8244" w14:textId="20149C19" w:rsidR="00483EE9" w:rsidRPr="000B7FC9" w:rsidRDefault="00483EE9" w:rsidP="000B7FC9">
            <w:pPr>
              <w:jc w:val="center"/>
              <w:rPr>
                <w:rFonts w:cstheme="minorHAnsi"/>
                <w:b/>
                <w:bCs/>
                <w:sz w:val="24"/>
                <w:szCs w:val="24"/>
              </w:rPr>
            </w:pPr>
            <w:r w:rsidRPr="00FF26C0">
              <w:rPr>
                <w:rFonts w:cstheme="minorHAnsi"/>
                <w:b/>
                <w:bCs/>
              </w:rPr>
              <w:t>In The Body</w:t>
            </w:r>
          </w:p>
        </w:tc>
        <w:tc>
          <w:tcPr>
            <w:tcW w:w="2496"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6EB840CB" w14:textId="77777777" w:rsidR="00483EE9" w:rsidRPr="00FF26C0" w:rsidRDefault="00483EE9" w:rsidP="002C64A0">
            <w:pPr>
              <w:ind w:left="-30"/>
              <w:rPr>
                <w:rFonts w:eastAsia="Times New Roman" w:cstheme="minorHAnsi"/>
                <w:sz w:val="20"/>
                <w:szCs w:val="20"/>
              </w:rPr>
            </w:pPr>
            <w:r w:rsidRPr="00FF26C0">
              <w:rPr>
                <w:rFonts w:eastAsia="Times New Roman" w:cstheme="minorHAnsi"/>
                <w:color w:val="000000"/>
                <w:sz w:val="20"/>
                <w:szCs w:val="20"/>
              </w:rPr>
              <w:t xml:space="preserve">When I experience moments of disconnection or overstimulation, I rarely know how to </w:t>
            </w:r>
            <w:proofErr w:type="gramStart"/>
            <w:r w:rsidRPr="00FF26C0">
              <w:rPr>
                <w:rFonts w:eastAsia="Times New Roman" w:cstheme="minorHAnsi"/>
                <w:color w:val="000000"/>
                <w:sz w:val="20"/>
                <w:szCs w:val="20"/>
              </w:rPr>
              <w:t>reground</w:t>
            </w:r>
            <w:proofErr w:type="gramEnd"/>
            <w:r w:rsidRPr="00FF26C0">
              <w:rPr>
                <w:rFonts w:eastAsia="Times New Roman" w:cstheme="minorHAnsi"/>
                <w:color w:val="000000"/>
                <w:sz w:val="20"/>
                <w:szCs w:val="20"/>
              </w:rPr>
              <w:t xml:space="preserve"> in my body.</w:t>
            </w:r>
          </w:p>
        </w:tc>
        <w:tc>
          <w:tcPr>
            <w:tcW w:w="306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2D9AA0A3" w14:textId="77777777" w:rsidR="00483EE9" w:rsidRPr="00FF26C0" w:rsidRDefault="00483EE9" w:rsidP="002C64A0">
            <w:pPr>
              <w:ind w:left="-30"/>
              <w:rPr>
                <w:rFonts w:eastAsia="Times New Roman" w:cstheme="minorHAnsi"/>
                <w:sz w:val="20"/>
                <w:szCs w:val="20"/>
              </w:rPr>
            </w:pPr>
            <w:r w:rsidRPr="00FF26C0">
              <w:rPr>
                <w:rFonts w:eastAsia="Times New Roman" w:cstheme="minorHAnsi"/>
                <w:color w:val="000000"/>
                <w:sz w:val="20"/>
                <w:szCs w:val="20"/>
              </w:rPr>
              <w:t xml:space="preserve">When I experience moments of disconnection or overstimulation, I occasionally know how to </w:t>
            </w:r>
            <w:proofErr w:type="gramStart"/>
            <w:r w:rsidRPr="00FF26C0">
              <w:rPr>
                <w:rFonts w:eastAsia="Times New Roman" w:cstheme="minorHAnsi"/>
                <w:color w:val="000000"/>
                <w:sz w:val="20"/>
                <w:szCs w:val="20"/>
              </w:rPr>
              <w:t>reground</w:t>
            </w:r>
            <w:proofErr w:type="gramEnd"/>
            <w:r w:rsidRPr="00FF26C0">
              <w:rPr>
                <w:rFonts w:eastAsia="Times New Roman" w:cstheme="minorHAnsi"/>
                <w:color w:val="000000"/>
                <w:sz w:val="20"/>
                <w:szCs w:val="20"/>
              </w:rPr>
              <w:t xml:space="preserve"> in my body.</w:t>
            </w:r>
          </w:p>
        </w:tc>
        <w:tc>
          <w:tcPr>
            <w:tcW w:w="324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20114E7B" w14:textId="77777777" w:rsidR="00483EE9" w:rsidRPr="00FF26C0" w:rsidRDefault="00483EE9" w:rsidP="002C64A0">
            <w:pPr>
              <w:ind w:left="-30"/>
              <w:rPr>
                <w:rFonts w:eastAsia="Times New Roman" w:cstheme="minorHAnsi"/>
                <w:sz w:val="20"/>
                <w:szCs w:val="20"/>
              </w:rPr>
            </w:pPr>
            <w:r w:rsidRPr="00FF26C0">
              <w:rPr>
                <w:rFonts w:eastAsia="Times New Roman" w:cstheme="minorHAnsi"/>
                <w:color w:val="000000"/>
                <w:sz w:val="20"/>
                <w:szCs w:val="20"/>
              </w:rPr>
              <w:t xml:space="preserve">When I experience moments of disconnection or overstimulation, I frequently know how to </w:t>
            </w:r>
            <w:proofErr w:type="gramStart"/>
            <w:r w:rsidRPr="00FF26C0">
              <w:rPr>
                <w:rFonts w:eastAsia="Times New Roman" w:cstheme="minorHAnsi"/>
                <w:color w:val="000000"/>
                <w:sz w:val="20"/>
                <w:szCs w:val="20"/>
              </w:rPr>
              <w:t>reground</w:t>
            </w:r>
            <w:proofErr w:type="gramEnd"/>
            <w:r w:rsidRPr="00FF26C0">
              <w:rPr>
                <w:rFonts w:eastAsia="Times New Roman" w:cstheme="minorHAnsi"/>
                <w:color w:val="000000"/>
                <w:sz w:val="20"/>
                <w:szCs w:val="20"/>
              </w:rPr>
              <w:t xml:space="preserve"> in my body.</w:t>
            </w:r>
          </w:p>
        </w:tc>
        <w:tc>
          <w:tcPr>
            <w:tcW w:w="3600"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52FC802D" w14:textId="77777777" w:rsidR="00483EE9" w:rsidRPr="00FF26C0" w:rsidRDefault="00483EE9" w:rsidP="002C64A0">
            <w:pPr>
              <w:ind w:left="-30"/>
              <w:rPr>
                <w:rFonts w:eastAsia="Times New Roman" w:cstheme="minorHAnsi"/>
                <w:sz w:val="20"/>
                <w:szCs w:val="20"/>
              </w:rPr>
            </w:pPr>
            <w:r w:rsidRPr="00FF26C0">
              <w:rPr>
                <w:rFonts w:eastAsia="Times New Roman" w:cstheme="minorHAnsi"/>
                <w:color w:val="000000"/>
                <w:sz w:val="20"/>
                <w:szCs w:val="20"/>
              </w:rPr>
              <w:t xml:space="preserve">When I experience moments of disconnection or overstimulation, I almost always know how to </w:t>
            </w:r>
            <w:proofErr w:type="gramStart"/>
            <w:r w:rsidRPr="00FF26C0">
              <w:rPr>
                <w:rFonts w:eastAsia="Times New Roman" w:cstheme="minorHAnsi"/>
                <w:color w:val="000000"/>
                <w:sz w:val="20"/>
                <w:szCs w:val="20"/>
              </w:rPr>
              <w:t>reground</w:t>
            </w:r>
            <w:proofErr w:type="gramEnd"/>
            <w:r w:rsidRPr="00FF26C0">
              <w:rPr>
                <w:rFonts w:eastAsia="Times New Roman" w:cstheme="minorHAnsi"/>
                <w:color w:val="000000"/>
                <w:sz w:val="20"/>
                <w:szCs w:val="20"/>
              </w:rPr>
              <w:t xml:space="preserve"> in my body.</w:t>
            </w:r>
          </w:p>
        </w:tc>
      </w:tr>
      <w:tr w:rsidR="000B7FC9" w:rsidRPr="00483EE9" w14:paraId="2BA4EBBB" w14:textId="77777777" w:rsidTr="00A91C04">
        <w:trPr>
          <w:trHeight w:val="288"/>
        </w:trPr>
        <w:tc>
          <w:tcPr>
            <w:tcW w:w="1981" w:type="dxa"/>
            <w:vMerge/>
            <w:tcBorders>
              <w:top w:val="single" w:sz="4" w:space="0" w:color="000000"/>
              <w:left w:val="single" w:sz="18" w:space="0" w:color="000000"/>
              <w:bottom w:val="single" w:sz="4" w:space="0" w:color="000000"/>
              <w:right w:val="single" w:sz="8" w:space="0" w:color="000000"/>
            </w:tcBorders>
            <w:vAlign w:val="center"/>
          </w:tcPr>
          <w:p w14:paraId="6DCA6C5D" w14:textId="77777777" w:rsidR="00483EE9" w:rsidRPr="00483EE9" w:rsidRDefault="00483EE9" w:rsidP="002C64A0">
            <w:pPr>
              <w:rPr>
                <w:rFonts w:cstheme="minorHAnsi"/>
                <w:color w:val="000000"/>
              </w:rPr>
            </w:pPr>
          </w:p>
        </w:tc>
        <w:tc>
          <w:tcPr>
            <w:tcW w:w="12396" w:type="dxa"/>
            <w:gridSpan w:val="4"/>
            <w:tcBorders>
              <w:top w:val="single" w:sz="4"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09AC221A" w14:textId="77777777" w:rsidR="00483EE9" w:rsidRPr="00FF26C0" w:rsidRDefault="00483EE9" w:rsidP="002C64A0">
            <w:pPr>
              <w:ind w:left="-42"/>
              <w:rPr>
                <w:rFonts w:eastAsia="Times New Roman" w:cstheme="minorHAnsi"/>
                <w:sz w:val="20"/>
                <w:szCs w:val="20"/>
              </w:rPr>
            </w:pPr>
            <w:r w:rsidRPr="00FF26C0">
              <w:rPr>
                <w:rFonts w:eastAsia="Times New Roman" w:cstheme="minorHAnsi"/>
                <w:i/>
                <w:iCs/>
                <w:color w:val="000000"/>
                <w:sz w:val="20"/>
                <w:szCs w:val="20"/>
              </w:rPr>
              <w:t>Write your own descriptors or make notes for yourself</w:t>
            </w:r>
          </w:p>
        </w:tc>
      </w:tr>
      <w:tr w:rsidR="00A91C04" w:rsidRPr="00483EE9" w14:paraId="146EC2AC" w14:textId="77777777" w:rsidTr="0095088E">
        <w:trPr>
          <w:trHeight w:val="576"/>
        </w:trPr>
        <w:tc>
          <w:tcPr>
            <w:tcW w:w="1981" w:type="dxa"/>
            <w:vMerge/>
            <w:tcBorders>
              <w:top w:val="single" w:sz="4" w:space="0" w:color="000000"/>
              <w:left w:val="single" w:sz="18" w:space="0" w:color="000000"/>
              <w:bottom w:val="single" w:sz="18" w:space="0" w:color="000000"/>
              <w:right w:val="single" w:sz="8" w:space="0" w:color="000000"/>
            </w:tcBorders>
            <w:vAlign w:val="center"/>
          </w:tcPr>
          <w:p w14:paraId="70F425D2" w14:textId="77777777" w:rsidR="00483EE9" w:rsidRPr="00483EE9" w:rsidRDefault="00483EE9" w:rsidP="002C64A0">
            <w:pPr>
              <w:rPr>
                <w:rFonts w:cstheme="minorHAnsi"/>
                <w:color w:val="000000"/>
              </w:rPr>
            </w:pPr>
          </w:p>
        </w:tc>
        <w:tc>
          <w:tcPr>
            <w:tcW w:w="2496"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615BCEAA" w14:textId="77777777" w:rsidR="00483EE9" w:rsidRPr="00FF26C0" w:rsidRDefault="00483EE9" w:rsidP="002C64A0">
            <w:pPr>
              <w:ind w:left="-42"/>
              <w:rPr>
                <w:rFonts w:eastAsia="Times New Roman" w:cstheme="minorHAnsi"/>
                <w:sz w:val="20"/>
                <w:szCs w:val="20"/>
              </w:rPr>
            </w:pPr>
          </w:p>
        </w:tc>
        <w:tc>
          <w:tcPr>
            <w:tcW w:w="306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1A1446D2" w14:textId="77777777" w:rsidR="00483EE9" w:rsidRPr="00FF26C0" w:rsidRDefault="00483EE9" w:rsidP="002C64A0">
            <w:pPr>
              <w:ind w:left="-42"/>
              <w:rPr>
                <w:rFonts w:eastAsia="Times New Roman" w:cstheme="minorHAnsi"/>
                <w:sz w:val="20"/>
                <w:szCs w:val="20"/>
              </w:rPr>
            </w:pPr>
          </w:p>
        </w:tc>
        <w:tc>
          <w:tcPr>
            <w:tcW w:w="324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16EDB1D2" w14:textId="77777777" w:rsidR="00483EE9" w:rsidRPr="00FF26C0" w:rsidRDefault="00483EE9" w:rsidP="002C64A0">
            <w:pPr>
              <w:ind w:left="-42"/>
              <w:rPr>
                <w:rFonts w:eastAsia="Times New Roman" w:cstheme="minorHAnsi"/>
                <w:sz w:val="20"/>
                <w:szCs w:val="20"/>
              </w:rPr>
            </w:pPr>
          </w:p>
        </w:tc>
        <w:tc>
          <w:tcPr>
            <w:tcW w:w="3600"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37CB7C5D" w14:textId="77777777" w:rsidR="00483EE9" w:rsidRPr="00FF26C0" w:rsidRDefault="00483EE9" w:rsidP="002C64A0">
            <w:pPr>
              <w:ind w:left="-42"/>
              <w:rPr>
                <w:rFonts w:eastAsia="Times New Roman" w:cstheme="minorHAnsi"/>
                <w:sz w:val="20"/>
                <w:szCs w:val="20"/>
              </w:rPr>
            </w:pPr>
          </w:p>
        </w:tc>
      </w:tr>
      <w:tr w:rsidR="00A91C04" w:rsidRPr="00483EE9" w14:paraId="5CCF0332" w14:textId="77777777" w:rsidTr="0095088E">
        <w:trPr>
          <w:trHeight w:val="2340"/>
        </w:trPr>
        <w:tc>
          <w:tcPr>
            <w:tcW w:w="1981"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tcPr>
          <w:p w14:paraId="782EED83" w14:textId="77777777" w:rsidR="00483EE9" w:rsidRPr="00FF26C0" w:rsidRDefault="00483EE9" w:rsidP="000B7FC9">
            <w:pPr>
              <w:ind w:right="80"/>
              <w:jc w:val="center"/>
              <w:rPr>
                <w:rFonts w:cstheme="minorHAnsi"/>
                <w:b/>
                <w:bCs/>
              </w:rPr>
            </w:pPr>
            <w:r w:rsidRPr="00FF26C0">
              <w:rPr>
                <w:rFonts w:cstheme="minorHAnsi"/>
                <w:b/>
                <w:bCs/>
              </w:rPr>
              <w:t>Mindful Inquiry</w:t>
            </w:r>
          </w:p>
          <w:p w14:paraId="3B5AC129" w14:textId="77777777" w:rsidR="00483EE9" w:rsidRPr="000B7FC9" w:rsidRDefault="00483EE9" w:rsidP="000B7FC9">
            <w:pPr>
              <w:ind w:right="80"/>
              <w:jc w:val="center"/>
              <w:rPr>
                <w:rFonts w:cstheme="minorHAnsi"/>
                <w:b/>
                <w:bCs/>
                <w:sz w:val="24"/>
                <w:szCs w:val="24"/>
              </w:rPr>
            </w:pPr>
          </w:p>
          <w:p w14:paraId="23B1246D" w14:textId="77777777" w:rsidR="00483EE9" w:rsidRPr="000B7FC9" w:rsidRDefault="00483EE9" w:rsidP="00FF26C0">
            <w:pPr>
              <w:jc w:val="center"/>
              <w:rPr>
                <w:rFonts w:cstheme="minorHAnsi"/>
                <w:i/>
                <w:iCs/>
                <w:color w:val="000000"/>
                <w:sz w:val="18"/>
                <w:szCs w:val="18"/>
              </w:rPr>
            </w:pPr>
            <w:r w:rsidRPr="000B7FC9">
              <w:rPr>
                <w:rFonts w:cstheme="minorHAnsi"/>
                <w:i/>
                <w:iCs/>
                <w:color w:val="000000"/>
                <w:sz w:val="18"/>
                <w:szCs w:val="18"/>
              </w:rPr>
              <w:t>(</w:t>
            </w:r>
            <w:proofErr w:type="gramStart"/>
            <w:r w:rsidRPr="000B7FC9">
              <w:rPr>
                <w:rFonts w:cstheme="minorHAnsi"/>
                <w:i/>
                <w:iCs/>
                <w:color w:val="000000"/>
                <w:sz w:val="18"/>
                <w:szCs w:val="18"/>
              </w:rPr>
              <w:t>paying</w:t>
            </w:r>
            <w:proofErr w:type="gramEnd"/>
            <w:r w:rsidRPr="000B7FC9">
              <w:rPr>
                <w:rFonts w:cstheme="minorHAnsi"/>
                <w:i/>
                <w:iCs/>
                <w:color w:val="000000"/>
                <w:sz w:val="18"/>
                <w:szCs w:val="18"/>
              </w:rPr>
              <w:t xml:space="preserve"> attention to, questioning, and being curious and nonjudgmental about the thoughts and beliefs that create stress and stand in the way of physical, emotional and spiritual well-being)</w:t>
            </w:r>
          </w:p>
        </w:tc>
        <w:tc>
          <w:tcPr>
            <w:tcW w:w="2496"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5DCF3DF7" w14:textId="77777777" w:rsidR="00483EE9" w:rsidRPr="00FF26C0" w:rsidRDefault="00483EE9" w:rsidP="002C64A0">
            <w:pPr>
              <w:ind w:left="-30" w:right="-18"/>
              <w:rPr>
                <w:rFonts w:eastAsia="Times New Roman" w:cstheme="minorHAnsi"/>
                <w:sz w:val="20"/>
                <w:szCs w:val="20"/>
              </w:rPr>
            </w:pPr>
            <w:r w:rsidRPr="00FF26C0">
              <w:rPr>
                <w:rFonts w:eastAsia="Times New Roman" w:cstheme="minorHAnsi"/>
                <w:color w:val="000000"/>
                <w:sz w:val="20"/>
                <w:szCs w:val="20"/>
              </w:rPr>
              <w:t xml:space="preserve">Stressful thoughts almost always lead me to assumptions, judgments, and a need to hold on to my beliefs in ways that do not serve me. I resist stopping to question </w:t>
            </w:r>
            <w:proofErr w:type="gramStart"/>
            <w:r w:rsidRPr="00FF26C0">
              <w:rPr>
                <w:rFonts w:eastAsia="Times New Roman" w:cstheme="minorHAnsi"/>
                <w:color w:val="000000"/>
                <w:sz w:val="20"/>
                <w:szCs w:val="20"/>
              </w:rPr>
              <w:t>the</w:t>
            </w:r>
            <w:proofErr w:type="gramEnd"/>
            <w:r w:rsidRPr="00FF26C0">
              <w:rPr>
                <w:rFonts w:eastAsia="Times New Roman" w:cstheme="minorHAnsi"/>
                <w:color w:val="000000"/>
                <w:sz w:val="20"/>
                <w:szCs w:val="20"/>
              </w:rPr>
              <w:t xml:space="preserve"> thoughts or to get curious about my reactions.  </w:t>
            </w:r>
          </w:p>
        </w:tc>
        <w:tc>
          <w:tcPr>
            <w:tcW w:w="306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72891ACC" w14:textId="77777777" w:rsidR="00483EE9" w:rsidRPr="00FF26C0" w:rsidRDefault="00483EE9" w:rsidP="002C64A0">
            <w:pPr>
              <w:ind w:left="-30" w:right="-18"/>
              <w:rPr>
                <w:rFonts w:eastAsia="Times New Roman" w:cstheme="minorHAnsi"/>
                <w:sz w:val="20"/>
                <w:szCs w:val="20"/>
              </w:rPr>
            </w:pPr>
            <w:r w:rsidRPr="00FF26C0">
              <w:rPr>
                <w:rFonts w:eastAsia="Times New Roman" w:cstheme="minorHAnsi"/>
                <w:color w:val="000000"/>
                <w:sz w:val="20"/>
                <w:szCs w:val="20"/>
              </w:rPr>
              <w:t xml:space="preserve">Stressful thoughts often lead me to assumptions, judgments, and a tendency to hold on to my beliefs in ways that do not serve me. I occasionally stop to question </w:t>
            </w:r>
            <w:proofErr w:type="gramStart"/>
            <w:r w:rsidRPr="00FF26C0">
              <w:rPr>
                <w:rFonts w:eastAsia="Times New Roman" w:cstheme="minorHAnsi"/>
                <w:color w:val="000000"/>
                <w:sz w:val="20"/>
                <w:szCs w:val="20"/>
              </w:rPr>
              <w:t>the</w:t>
            </w:r>
            <w:proofErr w:type="gramEnd"/>
            <w:r w:rsidRPr="00FF26C0">
              <w:rPr>
                <w:rFonts w:eastAsia="Times New Roman" w:cstheme="minorHAnsi"/>
                <w:color w:val="000000"/>
                <w:sz w:val="20"/>
                <w:szCs w:val="20"/>
              </w:rPr>
              <w:t xml:space="preserve"> thoughts and to get curious about my reactions. </w:t>
            </w:r>
          </w:p>
        </w:tc>
        <w:tc>
          <w:tcPr>
            <w:tcW w:w="324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10D5FDCC" w14:textId="77777777" w:rsidR="00483EE9" w:rsidRPr="00FF26C0" w:rsidRDefault="00483EE9" w:rsidP="002C64A0">
            <w:pPr>
              <w:ind w:left="-30" w:right="-18"/>
              <w:rPr>
                <w:rFonts w:eastAsia="Times New Roman" w:cstheme="minorHAnsi"/>
                <w:sz w:val="20"/>
                <w:szCs w:val="20"/>
              </w:rPr>
            </w:pPr>
            <w:r w:rsidRPr="00FF26C0">
              <w:rPr>
                <w:rFonts w:eastAsia="Times New Roman" w:cstheme="minorHAnsi"/>
                <w:color w:val="000000"/>
                <w:sz w:val="20"/>
                <w:szCs w:val="20"/>
              </w:rPr>
              <w:t>Stressful thoughts sometimes lead me to assumptions, judgments, and a tendency to hold on to my beliefs in ways that do not serve me. I usually stop to question the thoughts and to get curious about my reactions.</w:t>
            </w:r>
          </w:p>
        </w:tc>
        <w:tc>
          <w:tcPr>
            <w:tcW w:w="3600"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7C762DFB" w14:textId="77777777" w:rsidR="00483EE9" w:rsidRPr="00FF26C0" w:rsidRDefault="00483EE9" w:rsidP="002C64A0">
            <w:pPr>
              <w:ind w:left="-30" w:right="-18"/>
              <w:rPr>
                <w:rFonts w:eastAsia="Times New Roman" w:cstheme="minorHAnsi"/>
                <w:sz w:val="20"/>
                <w:szCs w:val="20"/>
              </w:rPr>
            </w:pPr>
            <w:r w:rsidRPr="00FF26C0">
              <w:rPr>
                <w:rFonts w:eastAsia="Times New Roman" w:cstheme="minorHAnsi"/>
                <w:color w:val="000000"/>
                <w:sz w:val="20"/>
                <w:szCs w:val="20"/>
              </w:rPr>
              <w:t>Stressful thoughts rarely lead me to assumptions, judgments, or a need to hold on to my beliefs in ways that do not serve me. I almost always stop to question the thoughts and to get curious about my reactions.</w:t>
            </w:r>
          </w:p>
        </w:tc>
      </w:tr>
      <w:tr w:rsidR="000B7FC9" w:rsidRPr="00483EE9" w14:paraId="1ED4C9FE" w14:textId="77777777" w:rsidTr="00A91C04">
        <w:trPr>
          <w:trHeight w:val="288"/>
        </w:trPr>
        <w:tc>
          <w:tcPr>
            <w:tcW w:w="1981" w:type="dxa"/>
            <w:vMerge/>
            <w:tcBorders>
              <w:top w:val="single" w:sz="4" w:space="0" w:color="000000"/>
              <w:left w:val="single" w:sz="18" w:space="0" w:color="000000"/>
              <w:bottom w:val="single" w:sz="4" w:space="0" w:color="000000"/>
              <w:right w:val="single" w:sz="8" w:space="0" w:color="000000"/>
            </w:tcBorders>
            <w:vAlign w:val="center"/>
          </w:tcPr>
          <w:p w14:paraId="0CBA8FAD" w14:textId="77777777" w:rsidR="00483EE9" w:rsidRPr="00483EE9" w:rsidRDefault="00483EE9" w:rsidP="002C64A0">
            <w:pPr>
              <w:rPr>
                <w:rFonts w:eastAsia="Times New Roman" w:cstheme="minorHAnsi"/>
              </w:rPr>
            </w:pPr>
          </w:p>
        </w:tc>
        <w:tc>
          <w:tcPr>
            <w:tcW w:w="12396" w:type="dxa"/>
            <w:gridSpan w:val="4"/>
            <w:tcBorders>
              <w:top w:val="single" w:sz="4"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6C2692A6" w14:textId="77777777" w:rsidR="00483EE9" w:rsidRPr="00FF26C0" w:rsidRDefault="00483EE9" w:rsidP="002C64A0">
            <w:pPr>
              <w:ind w:left="-30" w:right="-18"/>
              <w:rPr>
                <w:rFonts w:eastAsia="Times New Roman" w:cstheme="minorHAnsi"/>
                <w:sz w:val="20"/>
                <w:szCs w:val="20"/>
              </w:rPr>
            </w:pPr>
            <w:r w:rsidRPr="00FF26C0">
              <w:rPr>
                <w:rFonts w:eastAsia="Times New Roman" w:cstheme="minorHAnsi"/>
                <w:i/>
                <w:iCs/>
                <w:color w:val="000000"/>
                <w:sz w:val="20"/>
                <w:szCs w:val="20"/>
              </w:rPr>
              <w:t>Write your own descriptors or make notes for yourself</w:t>
            </w:r>
          </w:p>
        </w:tc>
      </w:tr>
      <w:tr w:rsidR="00A91C04" w:rsidRPr="00483EE9" w14:paraId="39EFCEA1" w14:textId="77777777" w:rsidTr="0095088E">
        <w:trPr>
          <w:trHeight w:val="576"/>
        </w:trPr>
        <w:tc>
          <w:tcPr>
            <w:tcW w:w="1981" w:type="dxa"/>
            <w:vMerge/>
            <w:tcBorders>
              <w:top w:val="single" w:sz="4" w:space="0" w:color="000000"/>
              <w:left w:val="single" w:sz="18" w:space="0" w:color="000000"/>
              <w:bottom w:val="single" w:sz="18" w:space="0" w:color="000000"/>
              <w:right w:val="single" w:sz="8" w:space="0" w:color="000000"/>
            </w:tcBorders>
            <w:vAlign w:val="center"/>
          </w:tcPr>
          <w:p w14:paraId="6455C719" w14:textId="77777777" w:rsidR="00483EE9" w:rsidRPr="00483EE9" w:rsidRDefault="00483EE9" w:rsidP="002C64A0">
            <w:pPr>
              <w:rPr>
                <w:rFonts w:eastAsia="Times New Roman" w:cstheme="minorHAnsi"/>
              </w:rPr>
            </w:pPr>
          </w:p>
        </w:tc>
        <w:tc>
          <w:tcPr>
            <w:tcW w:w="2496"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49C40244" w14:textId="77777777" w:rsidR="00483EE9" w:rsidRPr="00FF26C0" w:rsidRDefault="00483EE9" w:rsidP="002C64A0">
            <w:pPr>
              <w:ind w:left="-30" w:right="-18"/>
              <w:rPr>
                <w:rFonts w:eastAsia="Times New Roman" w:cstheme="minorHAnsi"/>
                <w:sz w:val="20"/>
                <w:szCs w:val="20"/>
              </w:rPr>
            </w:pPr>
          </w:p>
        </w:tc>
        <w:tc>
          <w:tcPr>
            <w:tcW w:w="306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7F97D207" w14:textId="77777777" w:rsidR="00483EE9" w:rsidRPr="00FF26C0" w:rsidRDefault="00483EE9" w:rsidP="002C64A0">
            <w:pPr>
              <w:ind w:left="-30" w:right="-18"/>
              <w:rPr>
                <w:rFonts w:eastAsia="Times New Roman" w:cstheme="minorHAnsi"/>
                <w:sz w:val="20"/>
                <w:szCs w:val="20"/>
              </w:rPr>
            </w:pPr>
          </w:p>
        </w:tc>
        <w:tc>
          <w:tcPr>
            <w:tcW w:w="324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7E6142E3" w14:textId="77777777" w:rsidR="00483EE9" w:rsidRPr="00FF26C0" w:rsidRDefault="00483EE9" w:rsidP="002C64A0">
            <w:pPr>
              <w:ind w:left="-30" w:right="-18"/>
              <w:rPr>
                <w:rFonts w:eastAsia="Times New Roman" w:cstheme="minorHAnsi"/>
                <w:sz w:val="20"/>
                <w:szCs w:val="20"/>
              </w:rPr>
            </w:pPr>
          </w:p>
        </w:tc>
        <w:tc>
          <w:tcPr>
            <w:tcW w:w="3600"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744FF17A" w14:textId="77777777" w:rsidR="00483EE9" w:rsidRPr="00FF26C0" w:rsidRDefault="00483EE9" w:rsidP="002C64A0">
            <w:pPr>
              <w:ind w:left="-30" w:right="-18"/>
              <w:rPr>
                <w:rFonts w:eastAsia="Times New Roman" w:cstheme="minorHAnsi"/>
                <w:sz w:val="20"/>
                <w:szCs w:val="20"/>
              </w:rPr>
            </w:pPr>
          </w:p>
        </w:tc>
      </w:tr>
      <w:tr w:rsidR="00A91C04" w:rsidRPr="00483EE9" w14:paraId="57F3A6A0" w14:textId="77777777" w:rsidTr="00A91C04">
        <w:trPr>
          <w:trHeight w:val="1656"/>
        </w:trPr>
        <w:tc>
          <w:tcPr>
            <w:tcW w:w="1981"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tcPr>
          <w:p w14:paraId="3FD6D353" w14:textId="77777777" w:rsidR="00483EE9" w:rsidRPr="00A91C04" w:rsidRDefault="00483EE9" w:rsidP="00A91C04">
            <w:pPr>
              <w:ind w:right="80"/>
              <w:jc w:val="center"/>
              <w:rPr>
                <w:rFonts w:cstheme="minorHAnsi"/>
                <w:b/>
                <w:bCs/>
                <w:sz w:val="24"/>
                <w:szCs w:val="24"/>
              </w:rPr>
            </w:pPr>
            <w:r w:rsidRPr="00FF26C0">
              <w:rPr>
                <w:rFonts w:cstheme="minorHAnsi"/>
                <w:b/>
                <w:bCs/>
              </w:rPr>
              <w:lastRenderedPageBreak/>
              <w:t>Mindful Inquiry Impacting Artistic Expression</w:t>
            </w:r>
          </w:p>
        </w:tc>
        <w:tc>
          <w:tcPr>
            <w:tcW w:w="2496"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2F75F304" w14:textId="77777777" w:rsidR="00483EE9" w:rsidRPr="00FF26C0" w:rsidRDefault="00483EE9" w:rsidP="002C64A0">
            <w:pPr>
              <w:ind w:left="-30" w:right="-18"/>
              <w:rPr>
                <w:rFonts w:eastAsia="Times New Roman" w:cstheme="minorHAnsi"/>
                <w:sz w:val="20"/>
                <w:szCs w:val="20"/>
              </w:rPr>
            </w:pPr>
            <w:r w:rsidRPr="00FF26C0">
              <w:rPr>
                <w:rFonts w:eastAsia="Times New Roman" w:cstheme="minorHAnsi"/>
                <w:color w:val="000000"/>
                <w:sz w:val="20"/>
                <w:szCs w:val="20"/>
              </w:rPr>
              <w:t xml:space="preserve">I struggle to move toward changing my relationship with the thoughts and it is rare when I make conscious choices over how my thoughts affect my </w:t>
            </w:r>
            <w:r w:rsidRPr="00FF26C0">
              <w:rPr>
                <w:rFonts w:eastAsia="Times New Roman" w:cstheme="minorHAnsi"/>
                <w:color w:val="222222"/>
                <w:sz w:val="20"/>
                <w:szCs w:val="20"/>
              </w:rPr>
              <w:t>work with artists and others.</w:t>
            </w:r>
            <w:r w:rsidRPr="00FF26C0">
              <w:rPr>
                <w:rFonts w:eastAsia="Times New Roman" w:cstheme="minorHAnsi"/>
                <w:sz w:val="20"/>
                <w:szCs w:val="20"/>
              </w:rPr>
              <w:br/>
            </w:r>
          </w:p>
        </w:tc>
        <w:tc>
          <w:tcPr>
            <w:tcW w:w="306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5AF8AE74" w14:textId="77777777" w:rsidR="00483EE9" w:rsidRPr="00FF26C0" w:rsidRDefault="00483EE9" w:rsidP="002C64A0">
            <w:pPr>
              <w:ind w:left="-30" w:right="-18"/>
              <w:rPr>
                <w:rFonts w:eastAsia="Times New Roman" w:cstheme="minorHAnsi"/>
                <w:sz w:val="20"/>
                <w:szCs w:val="20"/>
              </w:rPr>
            </w:pPr>
            <w:r w:rsidRPr="00FF26C0">
              <w:rPr>
                <w:rFonts w:eastAsia="Times New Roman" w:cstheme="minorHAnsi"/>
                <w:color w:val="000000"/>
                <w:sz w:val="20"/>
                <w:szCs w:val="20"/>
              </w:rPr>
              <w:t xml:space="preserve">I am moving towards changing my relationship with my thoughts, but I have work to do.  In these times, stress starts to fade away and I can make some conscious choices over how my thoughts affect my </w:t>
            </w:r>
            <w:r w:rsidRPr="00FF26C0">
              <w:rPr>
                <w:rFonts w:eastAsia="Times New Roman" w:cstheme="minorHAnsi"/>
                <w:color w:val="222222"/>
                <w:sz w:val="20"/>
                <w:szCs w:val="20"/>
              </w:rPr>
              <w:t>work with artists and others.</w:t>
            </w:r>
          </w:p>
        </w:tc>
        <w:tc>
          <w:tcPr>
            <w:tcW w:w="324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1149755B" w14:textId="77777777" w:rsidR="00483EE9" w:rsidRPr="00FF26C0" w:rsidRDefault="00483EE9" w:rsidP="002C64A0">
            <w:pPr>
              <w:ind w:left="-30" w:right="-18"/>
              <w:rPr>
                <w:rFonts w:eastAsia="Times New Roman" w:cstheme="minorHAnsi"/>
                <w:sz w:val="20"/>
                <w:szCs w:val="20"/>
              </w:rPr>
            </w:pPr>
            <w:r w:rsidRPr="00FF26C0">
              <w:rPr>
                <w:rFonts w:eastAsia="Times New Roman" w:cstheme="minorHAnsi"/>
                <w:color w:val="000000"/>
                <w:sz w:val="20"/>
                <w:szCs w:val="20"/>
              </w:rPr>
              <w:t xml:space="preserve">I am changing my relationship with the thoughts.  As I do this, stress starts to fade away and I feel empowered to make conscious choices over how my thoughts affect my </w:t>
            </w:r>
            <w:r w:rsidRPr="00FF26C0">
              <w:rPr>
                <w:rFonts w:eastAsia="Times New Roman" w:cstheme="minorHAnsi"/>
                <w:color w:val="222222"/>
                <w:sz w:val="20"/>
                <w:szCs w:val="20"/>
              </w:rPr>
              <w:t>work with artists and others.</w:t>
            </w:r>
          </w:p>
        </w:tc>
        <w:tc>
          <w:tcPr>
            <w:tcW w:w="3600"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4A27D609" w14:textId="77777777" w:rsidR="00483EE9" w:rsidRPr="00FF26C0" w:rsidRDefault="00483EE9" w:rsidP="002C64A0">
            <w:pPr>
              <w:ind w:left="-30" w:right="-18"/>
              <w:rPr>
                <w:rFonts w:eastAsia="Times New Roman" w:cstheme="minorHAnsi"/>
                <w:sz w:val="20"/>
                <w:szCs w:val="20"/>
              </w:rPr>
            </w:pPr>
            <w:r w:rsidRPr="00FF26C0">
              <w:rPr>
                <w:rFonts w:eastAsia="Times New Roman" w:cstheme="minorHAnsi"/>
                <w:color w:val="000000"/>
                <w:sz w:val="20"/>
                <w:szCs w:val="20"/>
              </w:rPr>
              <w:t xml:space="preserve">I consciously change my relationship with the thoughts.  As I practice this, stress fades, I am empowered to make conscious choices, and I open a space for love, peace and connection that regularly adds vibrancy to my </w:t>
            </w:r>
            <w:r w:rsidRPr="00FF26C0">
              <w:rPr>
                <w:rFonts w:eastAsia="Times New Roman" w:cstheme="minorHAnsi"/>
                <w:color w:val="222222"/>
                <w:sz w:val="20"/>
                <w:szCs w:val="20"/>
              </w:rPr>
              <w:t>work with artists and others.</w:t>
            </w:r>
          </w:p>
          <w:p w14:paraId="754AF706" w14:textId="77777777" w:rsidR="00483EE9" w:rsidRPr="00FF26C0" w:rsidRDefault="00483EE9" w:rsidP="002C64A0">
            <w:pPr>
              <w:suppressAutoHyphens/>
              <w:ind w:left="-30" w:right="-18"/>
              <w:rPr>
                <w:rFonts w:eastAsia="Times New Roman" w:cstheme="minorHAnsi"/>
                <w:sz w:val="20"/>
                <w:szCs w:val="20"/>
              </w:rPr>
            </w:pPr>
          </w:p>
        </w:tc>
      </w:tr>
      <w:tr w:rsidR="000B7FC9" w:rsidRPr="00483EE9" w14:paraId="54EE4A99" w14:textId="77777777" w:rsidTr="00A91C04">
        <w:trPr>
          <w:trHeight w:val="288"/>
        </w:trPr>
        <w:tc>
          <w:tcPr>
            <w:tcW w:w="1981" w:type="dxa"/>
            <w:vMerge/>
            <w:tcBorders>
              <w:top w:val="single" w:sz="4" w:space="0" w:color="000000"/>
              <w:left w:val="single" w:sz="18" w:space="0" w:color="000000"/>
              <w:bottom w:val="single" w:sz="4" w:space="0" w:color="000000"/>
              <w:right w:val="single" w:sz="8" w:space="0" w:color="000000"/>
            </w:tcBorders>
            <w:vAlign w:val="center"/>
          </w:tcPr>
          <w:p w14:paraId="394C354C" w14:textId="77777777" w:rsidR="00483EE9" w:rsidRPr="00483EE9" w:rsidRDefault="00483EE9" w:rsidP="002C64A0">
            <w:pPr>
              <w:rPr>
                <w:rFonts w:eastAsia="Times New Roman" w:cstheme="minorHAnsi"/>
              </w:rPr>
            </w:pPr>
          </w:p>
        </w:tc>
        <w:tc>
          <w:tcPr>
            <w:tcW w:w="12396" w:type="dxa"/>
            <w:gridSpan w:val="4"/>
            <w:tcBorders>
              <w:top w:val="single" w:sz="4"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3BA57109" w14:textId="77777777" w:rsidR="00483EE9" w:rsidRPr="00FF26C0" w:rsidRDefault="00483EE9" w:rsidP="002C64A0">
            <w:pPr>
              <w:ind w:left="-30" w:right="-18"/>
              <w:rPr>
                <w:rFonts w:eastAsia="Times New Roman" w:cstheme="minorHAnsi"/>
                <w:sz w:val="20"/>
                <w:szCs w:val="20"/>
              </w:rPr>
            </w:pPr>
            <w:r w:rsidRPr="00FF26C0">
              <w:rPr>
                <w:rFonts w:eastAsia="Times New Roman" w:cstheme="minorHAnsi"/>
                <w:i/>
                <w:iCs/>
                <w:color w:val="000000"/>
                <w:sz w:val="20"/>
                <w:szCs w:val="20"/>
              </w:rPr>
              <w:t>Write your own descriptors or make notes for yourself</w:t>
            </w:r>
          </w:p>
        </w:tc>
      </w:tr>
      <w:tr w:rsidR="00A91C04" w:rsidRPr="00483EE9" w14:paraId="7913209A" w14:textId="77777777" w:rsidTr="003B4EC3">
        <w:trPr>
          <w:trHeight w:val="576"/>
        </w:trPr>
        <w:tc>
          <w:tcPr>
            <w:tcW w:w="1981" w:type="dxa"/>
            <w:vMerge/>
            <w:tcBorders>
              <w:top w:val="single" w:sz="4" w:space="0" w:color="000000"/>
              <w:left w:val="single" w:sz="18" w:space="0" w:color="000000"/>
              <w:bottom w:val="single" w:sz="18" w:space="0" w:color="000000"/>
              <w:right w:val="single" w:sz="8" w:space="0" w:color="000000"/>
            </w:tcBorders>
            <w:vAlign w:val="center"/>
          </w:tcPr>
          <w:p w14:paraId="54B0B1BD" w14:textId="77777777" w:rsidR="00483EE9" w:rsidRPr="00483EE9" w:rsidRDefault="00483EE9" w:rsidP="002C64A0">
            <w:pPr>
              <w:rPr>
                <w:rFonts w:eastAsia="Times New Roman" w:cstheme="minorHAnsi"/>
              </w:rPr>
            </w:pPr>
          </w:p>
        </w:tc>
        <w:tc>
          <w:tcPr>
            <w:tcW w:w="2496"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199F778E" w14:textId="77777777" w:rsidR="00483EE9" w:rsidRPr="00FF26C0" w:rsidRDefault="00483EE9" w:rsidP="002C64A0">
            <w:pPr>
              <w:ind w:left="-30" w:right="-18"/>
              <w:rPr>
                <w:rFonts w:eastAsia="Times New Roman" w:cstheme="minorHAnsi"/>
                <w:sz w:val="20"/>
                <w:szCs w:val="20"/>
              </w:rPr>
            </w:pPr>
          </w:p>
        </w:tc>
        <w:tc>
          <w:tcPr>
            <w:tcW w:w="306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15BA388A" w14:textId="77777777" w:rsidR="00483EE9" w:rsidRPr="00FF26C0" w:rsidRDefault="00483EE9" w:rsidP="002C64A0">
            <w:pPr>
              <w:ind w:left="-30" w:right="-18"/>
              <w:rPr>
                <w:rFonts w:eastAsia="Times New Roman" w:cstheme="minorHAnsi"/>
                <w:sz w:val="20"/>
                <w:szCs w:val="20"/>
              </w:rPr>
            </w:pPr>
          </w:p>
        </w:tc>
        <w:tc>
          <w:tcPr>
            <w:tcW w:w="324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2417B138" w14:textId="77777777" w:rsidR="00483EE9" w:rsidRPr="00FF26C0" w:rsidRDefault="00483EE9" w:rsidP="002C64A0">
            <w:pPr>
              <w:ind w:left="-30" w:right="-18"/>
              <w:rPr>
                <w:rFonts w:eastAsia="Times New Roman" w:cstheme="minorHAnsi"/>
                <w:sz w:val="20"/>
                <w:szCs w:val="20"/>
              </w:rPr>
            </w:pPr>
          </w:p>
        </w:tc>
        <w:tc>
          <w:tcPr>
            <w:tcW w:w="3600"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3BF675D4" w14:textId="77777777" w:rsidR="00483EE9" w:rsidRPr="00FF26C0" w:rsidRDefault="00483EE9" w:rsidP="002C64A0">
            <w:pPr>
              <w:ind w:left="-30" w:right="-18"/>
              <w:rPr>
                <w:rFonts w:eastAsia="Times New Roman" w:cstheme="minorHAnsi"/>
                <w:sz w:val="20"/>
                <w:szCs w:val="20"/>
              </w:rPr>
            </w:pPr>
          </w:p>
        </w:tc>
      </w:tr>
      <w:tr w:rsidR="00A91C04" w:rsidRPr="00483EE9" w14:paraId="5D34E22D" w14:textId="77777777" w:rsidTr="00A91C04">
        <w:trPr>
          <w:trHeight w:val="1845"/>
        </w:trPr>
        <w:tc>
          <w:tcPr>
            <w:tcW w:w="1981" w:type="dxa"/>
            <w:vMerge w:val="restart"/>
            <w:tcBorders>
              <w:top w:val="single" w:sz="18" w:space="0" w:color="000000"/>
              <w:left w:val="single" w:sz="18" w:space="0" w:color="000000"/>
              <w:right w:val="single" w:sz="8" w:space="0" w:color="000000"/>
            </w:tcBorders>
            <w:tcMar>
              <w:top w:w="0" w:type="dxa"/>
              <w:left w:w="108" w:type="dxa"/>
              <w:bottom w:w="0" w:type="dxa"/>
              <w:right w:w="108" w:type="dxa"/>
            </w:tcMar>
          </w:tcPr>
          <w:p w14:paraId="6DD6A4EF" w14:textId="77777777" w:rsidR="00483EE9" w:rsidRPr="00FF26C0" w:rsidRDefault="00483EE9" w:rsidP="00A91C04">
            <w:pPr>
              <w:jc w:val="center"/>
              <w:rPr>
                <w:rFonts w:cstheme="minorHAnsi"/>
                <w:b/>
                <w:bCs/>
              </w:rPr>
            </w:pPr>
            <w:r w:rsidRPr="00FF26C0">
              <w:rPr>
                <w:rFonts w:cstheme="minorHAnsi"/>
                <w:b/>
                <w:bCs/>
              </w:rPr>
              <w:t>Compassionate Resilience</w:t>
            </w:r>
          </w:p>
          <w:p w14:paraId="5E8261BA" w14:textId="77777777" w:rsidR="00483EE9" w:rsidRPr="00483EE9" w:rsidRDefault="00483EE9" w:rsidP="002C64A0">
            <w:pPr>
              <w:rPr>
                <w:rFonts w:cstheme="minorHAnsi"/>
                <w:color w:val="000000"/>
              </w:rPr>
            </w:pPr>
          </w:p>
          <w:p w14:paraId="4AEC14FB" w14:textId="77777777" w:rsidR="00483EE9" w:rsidRPr="00483EE9" w:rsidRDefault="00483EE9" w:rsidP="00FF26C0">
            <w:pPr>
              <w:jc w:val="center"/>
              <w:rPr>
                <w:rFonts w:cstheme="minorHAnsi"/>
                <w:i/>
                <w:iCs/>
                <w:color w:val="000000"/>
              </w:rPr>
            </w:pPr>
            <w:r w:rsidRPr="00A91C04">
              <w:rPr>
                <w:rFonts w:eastAsia="Times New Roman" w:cstheme="minorHAnsi"/>
                <w:i/>
                <w:iCs/>
                <w:color w:val="000000"/>
                <w:sz w:val="18"/>
                <w:szCs w:val="18"/>
              </w:rPr>
              <w:t>(</w:t>
            </w:r>
            <w:proofErr w:type="gramStart"/>
            <w:r w:rsidRPr="00A91C04">
              <w:rPr>
                <w:rFonts w:eastAsia="Times New Roman" w:cstheme="minorHAnsi"/>
                <w:i/>
                <w:iCs/>
                <w:color w:val="000000"/>
                <w:sz w:val="18"/>
                <w:szCs w:val="18"/>
              </w:rPr>
              <w:t>being</w:t>
            </w:r>
            <w:proofErr w:type="gramEnd"/>
            <w:r w:rsidRPr="00A91C04">
              <w:rPr>
                <w:rFonts w:eastAsia="Times New Roman" w:cstheme="minorHAnsi"/>
                <w:i/>
                <w:iCs/>
                <w:color w:val="000000"/>
                <w:sz w:val="18"/>
                <w:szCs w:val="18"/>
              </w:rPr>
              <w:t xml:space="preserve"> deeply aware and responsive versus being impulsive and reactive)</w:t>
            </w:r>
          </w:p>
        </w:tc>
        <w:tc>
          <w:tcPr>
            <w:tcW w:w="2496" w:type="dxa"/>
            <w:tcBorders>
              <w:top w:val="single" w:sz="1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EDB70D" w14:textId="77777777" w:rsidR="00483EE9" w:rsidRPr="00FF26C0" w:rsidRDefault="00483EE9" w:rsidP="0095088E">
            <w:pPr>
              <w:ind w:right="108"/>
              <w:rPr>
                <w:rFonts w:eastAsia="Times New Roman" w:cstheme="minorHAnsi"/>
                <w:sz w:val="20"/>
                <w:szCs w:val="20"/>
              </w:rPr>
            </w:pPr>
            <w:r w:rsidRPr="00FF26C0">
              <w:rPr>
                <w:rFonts w:eastAsia="Times New Roman" w:cstheme="minorHAnsi"/>
                <w:color w:val="000000"/>
                <w:sz w:val="20"/>
                <w:szCs w:val="20"/>
              </w:rPr>
              <w:t>I rarely meet challenges from a place of self-awareness, and it is very difficult to uncover and focus on what is important to me. My choices hardly ever support my well-being. </w:t>
            </w:r>
          </w:p>
          <w:p w14:paraId="03944DB6" w14:textId="77777777" w:rsidR="00483EE9" w:rsidRPr="00FF26C0" w:rsidDel="0072148A" w:rsidRDefault="00483EE9" w:rsidP="0095088E">
            <w:pPr>
              <w:ind w:right="-18"/>
              <w:rPr>
                <w:rFonts w:eastAsia="Times New Roman" w:cstheme="minorHAnsi"/>
                <w:color w:val="000000"/>
                <w:sz w:val="20"/>
                <w:szCs w:val="20"/>
              </w:rPr>
            </w:pPr>
          </w:p>
        </w:tc>
        <w:tc>
          <w:tcPr>
            <w:tcW w:w="3060" w:type="dxa"/>
            <w:tcBorders>
              <w:top w:val="single" w:sz="1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75E661" w14:textId="77777777" w:rsidR="00483EE9" w:rsidRPr="00FF26C0" w:rsidRDefault="00483EE9" w:rsidP="0095088E">
            <w:pPr>
              <w:ind w:right="108"/>
              <w:rPr>
                <w:rFonts w:eastAsia="Times New Roman" w:cstheme="minorHAnsi"/>
                <w:sz w:val="20"/>
                <w:szCs w:val="20"/>
              </w:rPr>
            </w:pPr>
            <w:r w:rsidRPr="00FF26C0">
              <w:rPr>
                <w:rFonts w:eastAsia="Times New Roman" w:cstheme="minorHAnsi"/>
                <w:color w:val="000000"/>
                <w:sz w:val="20"/>
                <w:szCs w:val="20"/>
              </w:rPr>
              <w:t>I sometimes meet challenges from a place of self-awareness, yet it is often difficult to uncover and focus on what is important to me.  My choices only occasionally support my well-being. </w:t>
            </w:r>
          </w:p>
          <w:p w14:paraId="2513F7F9" w14:textId="77777777" w:rsidR="00483EE9" w:rsidRPr="00FF26C0" w:rsidDel="0072148A" w:rsidRDefault="00483EE9" w:rsidP="0095088E">
            <w:pPr>
              <w:ind w:right="-18"/>
              <w:rPr>
                <w:rFonts w:eastAsia="Times New Roman" w:cstheme="minorHAnsi"/>
                <w:color w:val="000000"/>
                <w:sz w:val="20"/>
                <w:szCs w:val="20"/>
              </w:rPr>
            </w:pPr>
          </w:p>
        </w:tc>
        <w:tc>
          <w:tcPr>
            <w:tcW w:w="3240" w:type="dxa"/>
            <w:tcBorders>
              <w:top w:val="single" w:sz="1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1CD21E" w14:textId="77777777" w:rsidR="00483EE9" w:rsidRPr="00FF26C0" w:rsidDel="0072148A" w:rsidRDefault="00483EE9" w:rsidP="0095088E">
            <w:pPr>
              <w:ind w:right="108"/>
              <w:rPr>
                <w:rFonts w:eastAsia="Times New Roman" w:cstheme="minorHAnsi"/>
                <w:sz w:val="20"/>
                <w:szCs w:val="20"/>
              </w:rPr>
            </w:pPr>
            <w:r w:rsidRPr="00FF26C0">
              <w:rPr>
                <w:rFonts w:eastAsia="Times New Roman" w:cstheme="minorHAnsi"/>
                <w:color w:val="000000"/>
                <w:sz w:val="20"/>
                <w:szCs w:val="20"/>
              </w:rPr>
              <w:t>I regularly meet challenges from a place of self-awareness, and I can usually uncover and focus on what is important and in alignment with the highest version of myself. My choices frequently support my well-being. </w:t>
            </w:r>
          </w:p>
        </w:tc>
        <w:tc>
          <w:tcPr>
            <w:tcW w:w="3600" w:type="dxa"/>
            <w:tcBorders>
              <w:top w:val="single" w:sz="18" w:space="0" w:color="000000"/>
              <w:left w:val="single" w:sz="8" w:space="0" w:color="000000"/>
              <w:bottom w:val="single" w:sz="8" w:space="0" w:color="000000"/>
              <w:right w:val="single" w:sz="18" w:space="0" w:color="000000"/>
            </w:tcBorders>
            <w:tcMar>
              <w:top w:w="0" w:type="dxa"/>
              <w:left w:w="108" w:type="dxa"/>
              <w:bottom w:w="0" w:type="dxa"/>
              <w:right w:w="108" w:type="dxa"/>
            </w:tcMar>
          </w:tcPr>
          <w:p w14:paraId="0EB58764" w14:textId="77777777" w:rsidR="00483EE9" w:rsidRPr="00FF26C0" w:rsidRDefault="00483EE9" w:rsidP="0095088E">
            <w:pPr>
              <w:ind w:right="108"/>
              <w:rPr>
                <w:rFonts w:eastAsia="Times New Roman" w:cstheme="minorHAnsi"/>
                <w:sz w:val="20"/>
                <w:szCs w:val="20"/>
              </w:rPr>
            </w:pPr>
            <w:r w:rsidRPr="00FF26C0">
              <w:rPr>
                <w:rFonts w:eastAsia="Times New Roman" w:cstheme="minorHAnsi"/>
                <w:color w:val="000000"/>
                <w:sz w:val="20"/>
                <w:szCs w:val="20"/>
              </w:rPr>
              <w:t>I almost always meet challenges from a place of deep self-awareness.  I consistently uncover and focus on what is important to me and find what aligns with the highest version of myself.  My steady and intentional choices almost always support my well-being. </w:t>
            </w:r>
          </w:p>
          <w:p w14:paraId="6517CD89" w14:textId="77777777" w:rsidR="00483EE9" w:rsidRPr="00FF26C0" w:rsidDel="0072148A" w:rsidRDefault="00483EE9" w:rsidP="0095088E">
            <w:pPr>
              <w:ind w:right="-18"/>
              <w:rPr>
                <w:rFonts w:eastAsia="Times New Roman" w:cstheme="minorHAnsi"/>
                <w:color w:val="000000"/>
                <w:sz w:val="20"/>
                <w:szCs w:val="20"/>
              </w:rPr>
            </w:pPr>
          </w:p>
        </w:tc>
      </w:tr>
      <w:tr w:rsidR="000B7FC9" w:rsidRPr="00483EE9" w14:paraId="3EAF0520" w14:textId="77777777" w:rsidTr="00A91C04">
        <w:trPr>
          <w:trHeight w:val="270"/>
        </w:trPr>
        <w:tc>
          <w:tcPr>
            <w:tcW w:w="1981" w:type="dxa"/>
            <w:vMerge/>
            <w:tcBorders>
              <w:left w:val="single" w:sz="18" w:space="0" w:color="000000"/>
              <w:right w:val="single" w:sz="8" w:space="0" w:color="000000"/>
            </w:tcBorders>
            <w:tcMar>
              <w:top w:w="0" w:type="dxa"/>
              <w:left w:w="108" w:type="dxa"/>
              <w:bottom w:w="0" w:type="dxa"/>
              <w:right w:w="108" w:type="dxa"/>
            </w:tcMar>
          </w:tcPr>
          <w:p w14:paraId="50D5B748" w14:textId="77777777" w:rsidR="00483EE9" w:rsidRPr="00483EE9" w:rsidRDefault="00483EE9" w:rsidP="002C64A0">
            <w:pPr>
              <w:rPr>
                <w:rFonts w:eastAsia="Times New Roman" w:cstheme="minorHAnsi"/>
                <w:b/>
                <w:bCs/>
                <w:color w:val="000000"/>
              </w:rPr>
            </w:pPr>
          </w:p>
        </w:tc>
        <w:tc>
          <w:tcPr>
            <w:tcW w:w="12396" w:type="dxa"/>
            <w:gridSpan w:val="4"/>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tcPr>
          <w:p w14:paraId="31E52451" w14:textId="77777777" w:rsidR="00483EE9" w:rsidRPr="00FF26C0" w:rsidRDefault="00483EE9" w:rsidP="002C64A0">
            <w:pPr>
              <w:ind w:left="107" w:right="108"/>
              <w:rPr>
                <w:rFonts w:eastAsia="Times New Roman" w:cstheme="minorHAnsi"/>
                <w:color w:val="000000"/>
                <w:sz w:val="20"/>
                <w:szCs w:val="20"/>
              </w:rPr>
            </w:pPr>
            <w:r w:rsidRPr="00FF26C0">
              <w:rPr>
                <w:rFonts w:eastAsia="Times New Roman" w:cstheme="minorHAnsi"/>
                <w:i/>
                <w:iCs/>
                <w:color w:val="000000"/>
                <w:sz w:val="20"/>
                <w:szCs w:val="20"/>
              </w:rPr>
              <w:t>Write your own descriptors or make notes for yourself</w:t>
            </w:r>
          </w:p>
        </w:tc>
      </w:tr>
      <w:tr w:rsidR="00A91C04" w:rsidRPr="00483EE9" w14:paraId="4E255EDD" w14:textId="77777777" w:rsidTr="003B4EC3">
        <w:trPr>
          <w:trHeight w:val="576"/>
        </w:trPr>
        <w:tc>
          <w:tcPr>
            <w:tcW w:w="1981" w:type="dxa"/>
            <w:vMerge/>
            <w:tcBorders>
              <w:left w:val="single" w:sz="18" w:space="0" w:color="000000"/>
              <w:bottom w:val="single" w:sz="4" w:space="0" w:color="000000"/>
              <w:right w:val="single" w:sz="8" w:space="0" w:color="000000"/>
            </w:tcBorders>
            <w:tcMar>
              <w:top w:w="0" w:type="dxa"/>
              <w:left w:w="108" w:type="dxa"/>
              <w:bottom w:w="0" w:type="dxa"/>
              <w:right w:w="108" w:type="dxa"/>
            </w:tcMar>
          </w:tcPr>
          <w:p w14:paraId="5B648453" w14:textId="77777777" w:rsidR="00483EE9" w:rsidRPr="00483EE9" w:rsidRDefault="00483EE9" w:rsidP="002C64A0">
            <w:pPr>
              <w:rPr>
                <w:rFonts w:eastAsia="Times New Roman" w:cstheme="minorHAnsi"/>
                <w:b/>
                <w:bCs/>
                <w:color w:val="000000"/>
              </w:rPr>
            </w:pPr>
          </w:p>
        </w:tc>
        <w:tc>
          <w:tcPr>
            <w:tcW w:w="2496"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3A354CFA" w14:textId="77777777" w:rsidR="00483EE9" w:rsidRPr="00FF26C0" w:rsidRDefault="00483EE9" w:rsidP="002C64A0">
            <w:pPr>
              <w:ind w:left="107" w:right="108"/>
              <w:rPr>
                <w:rFonts w:eastAsia="Times New Roman" w:cstheme="minorHAnsi"/>
                <w:color w:val="000000"/>
                <w:sz w:val="20"/>
                <w:szCs w:val="20"/>
              </w:rPr>
            </w:pPr>
          </w:p>
        </w:tc>
        <w:tc>
          <w:tcPr>
            <w:tcW w:w="3060"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29D6F115" w14:textId="77777777" w:rsidR="00483EE9" w:rsidRPr="00FF26C0" w:rsidRDefault="00483EE9" w:rsidP="002C64A0">
            <w:pPr>
              <w:ind w:left="107" w:right="108"/>
              <w:rPr>
                <w:rFonts w:eastAsia="Times New Roman" w:cstheme="minorHAnsi"/>
                <w:color w:val="000000"/>
                <w:sz w:val="20"/>
                <w:szCs w:val="20"/>
              </w:rPr>
            </w:pPr>
          </w:p>
        </w:tc>
        <w:tc>
          <w:tcPr>
            <w:tcW w:w="3240"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35EB7970" w14:textId="77777777" w:rsidR="00483EE9" w:rsidRPr="00FF26C0" w:rsidRDefault="00483EE9" w:rsidP="002C64A0">
            <w:pPr>
              <w:ind w:left="107" w:right="108"/>
              <w:rPr>
                <w:rFonts w:eastAsia="Times New Roman" w:cstheme="minorHAnsi"/>
                <w:color w:val="000000"/>
                <w:sz w:val="20"/>
                <w:szCs w:val="20"/>
              </w:rPr>
            </w:pPr>
          </w:p>
        </w:tc>
        <w:tc>
          <w:tcPr>
            <w:tcW w:w="3600" w:type="dxa"/>
            <w:tcBorders>
              <w:top w:val="single" w:sz="8"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259E8A1E" w14:textId="77777777" w:rsidR="00483EE9" w:rsidRPr="00FF26C0" w:rsidRDefault="00483EE9" w:rsidP="002C64A0">
            <w:pPr>
              <w:ind w:left="107" w:right="108"/>
              <w:rPr>
                <w:rFonts w:eastAsia="Times New Roman" w:cstheme="minorHAnsi"/>
                <w:color w:val="000000"/>
                <w:sz w:val="20"/>
                <w:szCs w:val="20"/>
              </w:rPr>
            </w:pPr>
          </w:p>
        </w:tc>
      </w:tr>
      <w:tr w:rsidR="00A91C04" w:rsidRPr="00483EE9" w14:paraId="75697502" w14:textId="77777777" w:rsidTr="00A91C04">
        <w:trPr>
          <w:trHeight w:val="1035"/>
        </w:trPr>
        <w:tc>
          <w:tcPr>
            <w:tcW w:w="1981"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tcPr>
          <w:p w14:paraId="0AB52672" w14:textId="77777777" w:rsidR="00483EE9" w:rsidRPr="00FF26C0" w:rsidRDefault="00483EE9" w:rsidP="00FF26C0">
            <w:pPr>
              <w:jc w:val="center"/>
              <w:rPr>
                <w:rFonts w:cstheme="minorHAnsi"/>
                <w:b/>
                <w:bCs/>
              </w:rPr>
            </w:pPr>
            <w:r w:rsidRPr="00FF26C0">
              <w:rPr>
                <w:rFonts w:cstheme="minorHAnsi"/>
                <w:b/>
                <w:bCs/>
              </w:rPr>
              <w:t>Compassionate Action</w:t>
            </w:r>
          </w:p>
          <w:p w14:paraId="629094F1" w14:textId="77777777" w:rsidR="00483EE9" w:rsidRPr="00483EE9" w:rsidRDefault="00483EE9" w:rsidP="00FF26C0">
            <w:pPr>
              <w:jc w:val="center"/>
              <w:rPr>
                <w:rFonts w:eastAsia="Times New Roman" w:cstheme="minorHAnsi"/>
              </w:rPr>
            </w:pPr>
          </w:p>
          <w:p w14:paraId="4F0E8A84" w14:textId="77777777" w:rsidR="0095088E" w:rsidRDefault="00483EE9" w:rsidP="00FF26C0">
            <w:pPr>
              <w:jc w:val="center"/>
              <w:rPr>
                <w:rFonts w:eastAsia="Times New Roman" w:cstheme="minorHAnsi"/>
                <w:i/>
                <w:iCs/>
                <w:color w:val="000000"/>
                <w:sz w:val="18"/>
                <w:szCs w:val="18"/>
              </w:rPr>
            </w:pPr>
            <w:r w:rsidRPr="00A91C04">
              <w:rPr>
                <w:rFonts w:eastAsia="Times New Roman" w:cstheme="minorHAnsi"/>
                <w:i/>
                <w:iCs/>
                <w:color w:val="000000"/>
                <w:sz w:val="18"/>
                <w:szCs w:val="18"/>
              </w:rPr>
              <w:t>(</w:t>
            </w:r>
            <w:proofErr w:type="gramStart"/>
            <w:r w:rsidRPr="00A91C04">
              <w:rPr>
                <w:rFonts w:eastAsia="Times New Roman" w:cstheme="minorHAnsi"/>
                <w:i/>
                <w:iCs/>
                <w:color w:val="000000"/>
                <w:sz w:val="18"/>
                <w:szCs w:val="18"/>
              </w:rPr>
              <w:t>moving</w:t>
            </w:r>
            <w:proofErr w:type="gramEnd"/>
            <w:r w:rsidRPr="00A91C04">
              <w:rPr>
                <w:rFonts w:eastAsia="Times New Roman" w:cstheme="minorHAnsi"/>
                <w:i/>
                <w:iCs/>
                <w:color w:val="000000"/>
                <w:sz w:val="18"/>
                <w:szCs w:val="18"/>
              </w:rPr>
              <w:t xml:space="preserve"> from mindfulness </w:t>
            </w:r>
          </w:p>
          <w:p w14:paraId="5FAEBDDC" w14:textId="18BE13E9" w:rsidR="00483EE9" w:rsidRPr="00483EE9" w:rsidRDefault="00483EE9" w:rsidP="00FF26C0">
            <w:pPr>
              <w:jc w:val="center"/>
              <w:rPr>
                <w:rFonts w:eastAsia="Times New Roman" w:cstheme="minorHAnsi"/>
                <w:i/>
                <w:iCs/>
              </w:rPr>
            </w:pPr>
            <w:r w:rsidRPr="00A91C04">
              <w:rPr>
                <w:rFonts w:eastAsia="Times New Roman" w:cstheme="minorHAnsi"/>
                <w:i/>
                <w:iCs/>
                <w:color w:val="000000"/>
                <w:sz w:val="18"/>
                <w:szCs w:val="18"/>
              </w:rPr>
              <w:t>into action)</w:t>
            </w:r>
          </w:p>
        </w:tc>
        <w:tc>
          <w:tcPr>
            <w:tcW w:w="2496"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4DB698BB" w14:textId="77777777" w:rsidR="00483EE9" w:rsidRPr="00FF26C0" w:rsidRDefault="00483EE9" w:rsidP="002C64A0">
            <w:pPr>
              <w:ind w:left="-30" w:right="-18"/>
              <w:rPr>
                <w:rFonts w:eastAsia="Times New Roman" w:cstheme="minorHAnsi"/>
                <w:sz w:val="20"/>
                <w:szCs w:val="20"/>
              </w:rPr>
            </w:pPr>
            <w:r w:rsidRPr="00FF26C0">
              <w:rPr>
                <w:rFonts w:eastAsia="Times New Roman" w:cstheme="minorHAnsi"/>
                <w:color w:val="000000"/>
                <w:sz w:val="20"/>
                <w:szCs w:val="20"/>
              </w:rPr>
              <w:t xml:space="preserve">I rarely choose to utilize my </w:t>
            </w:r>
            <w:r w:rsidRPr="00FF26C0">
              <w:rPr>
                <w:rFonts w:eastAsia="Times New Roman" w:cstheme="minorHAnsi"/>
                <w:color w:val="222222"/>
                <w:sz w:val="20"/>
                <w:szCs w:val="20"/>
              </w:rPr>
              <w:t>work with artists and others</w:t>
            </w:r>
            <w:r w:rsidRPr="00FF26C0">
              <w:rPr>
                <w:rFonts w:eastAsia="Times New Roman" w:cstheme="minorHAnsi"/>
                <w:color w:val="000000"/>
                <w:sz w:val="20"/>
                <w:szCs w:val="20"/>
              </w:rPr>
              <w:t xml:space="preserve"> to engage in collective action and well-being.</w:t>
            </w:r>
          </w:p>
        </w:tc>
        <w:tc>
          <w:tcPr>
            <w:tcW w:w="306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710E28C7" w14:textId="77777777" w:rsidR="00483EE9" w:rsidRPr="00FF26C0" w:rsidRDefault="00483EE9" w:rsidP="002C64A0">
            <w:pPr>
              <w:ind w:left="-30" w:right="-18"/>
              <w:rPr>
                <w:rFonts w:eastAsia="Times New Roman" w:cstheme="minorHAnsi"/>
                <w:sz w:val="20"/>
                <w:szCs w:val="20"/>
              </w:rPr>
            </w:pPr>
            <w:r w:rsidRPr="00FF26C0">
              <w:rPr>
                <w:rFonts w:eastAsia="Times New Roman" w:cstheme="minorHAnsi"/>
                <w:color w:val="000000"/>
                <w:sz w:val="20"/>
                <w:szCs w:val="20"/>
              </w:rPr>
              <w:t xml:space="preserve">I occasionally choose to utilize my </w:t>
            </w:r>
            <w:r w:rsidRPr="00FF26C0">
              <w:rPr>
                <w:rFonts w:eastAsia="Times New Roman" w:cstheme="minorHAnsi"/>
                <w:color w:val="222222"/>
                <w:sz w:val="20"/>
                <w:szCs w:val="20"/>
              </w:rPr>
              <w:t xml:space="preserve">work with artists and others </w:t>
            </w:r>
            <w:r w:rsidRPr="00FF26C0">
              <w:rPr>
                <w:rFonts w:eastAsia="Times New Roman" w:cstheme="minorHAnsi"/>
                <w:color w:val="000000"/>
                <w:sz w:val="20"/>
                <w:szCs w:val="20"/>
              </w:rPr>
              <w:t>to engage in collective action and well-being.</w:t>
            </w:r>
          </w:p>
          <w:p w14:paraId="473F5B3F" w14:textId="77777777" w:rsidR="00483EE9" w:rsidRPr="00FF26C0" w:rsidRDefault="00483EE9" w:rsidP="002C64A0">
            <w:pPr>
              <w:ind w:left="-30" w:right="-18"/>
              <w:rPr>
                <w:rFonts w:eastAsia="Times New Roman" w:cstheme="minorHAnsi"/>
                <w:sz w:val="20"/>
                <w:szCs w:val="20"/>
              </w:rPr>
            </w:pPr>
          </w:p>
        </w:tc>
        <w:tc>
          <w:tcPr>
            <w:tcW w:w="324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649C4A97" w14:textId="77777777" w:rsidR="00483EE9" w:rsidRPr="00FF26C0" w:rsidRDefault="00483EE9" w:rsidP="002C64A0">
            <w:pPr>
              <w:ind w:left="-30" w:right="-18"/>
              <w:rPr>
                <w:rFonts w:eastAsia="Times New Roman" w:cstheme="minorHAnsi"/>
                <w:sz w:val="20"/>
                <w:szCs w:val="20"/>
              </w:rPr>
            </w:pPr>
            <w:r w:rsidRPr="00FF26C0">
              <w:rPr>
                <w:rFonts w:eastAsia="Times New Roman" w:cstheme="minorHAnsi"/>
                <w:color w:val="000000"/>
                <w:sz w:val="20"/>
                <w:szCs w:val="20"/>
              </w:rPr>
              <w:t xml:space="preserve">I usually choose to utilize my </w:t>
            </w:r>
            <w:r w:rsidRPr="00FF26C0">
              <w:rPr>
                <w:rFonts w:eastAsia="Times New Roman" w:cstheme="minorHAnsi"/>
                <w:color w:val="222222"/>
                <w:sz w:val="20"/>
                <w:szCs w:val="20"/>
              </w:rPr>
              <w:t>work with artists and others</w:t>
            </w:r>
            <w:r w:rsidRPr="00FF26C0">
              <w:rPr>
                <w:rFonts w:eastAsia="Times New Roman" w:cstheme="minorHAnsi"/>
                <w:color w:val="000000"/>
                <w:sz w:val="20"/>
                <w:szCs w:val="20"/>
              </w:rPr>
              <w:t xml:space="preserve"> to engage in just, collective action, well-being, and liberation.  </w:t>
            </w:r>
          </w:p>
          <w:p w14:paraId="5AE6605D" w14:textId="77777777" w:rsidR="00483EE9" w:rsidRPr="00FF26C0" w:rsidRDefault="00483EE9" w:rsidP="002C64A0">
            <w:pPr>
              <w:ind w:left="-30" w:right="-18"/>
              <w:rPr>
                <w:rFonts w:eastAsia="Times New Roman" w:cstheme="minorHAnsi"/>
                <w:sz w:val="20"/>
                <w:szCs w:val="20"/>
              </w:rPr>
            </w:pPr>
          </w:p>
        </w:tc>
        <w:tc>
          <w:tcPr>
            <w:tcW w:w="3600"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530BC400" w14:textId="77777777" w:rsidR="00483EE9" w:rsidRPr="00FF26C0" w:rsidRDefault="00483EE9" w:rsidP="002C64A0">
            <w:pPr>
              <w:ind w:left="-30" w:right="-18"/>
              <w:rPr>
                <w:rFonts w:eastAsia="Times New Roman" w:cstheme="minorHAnsi"/>
                <w:sz w:val="20"/>
                <w:szCs w:val="20"/>
              </w:rPr>
            </w:pPr>
            <w:r w:rsidRPr="00FF26C0">
              <w:rPr>
                <w:rFonts w:eastAsia="Times New Roman" w:cstheme="minorHAnsi"/>
                <w:color w:val="000000"/>
                <w:sz w:val="20"/>
                <w:szCs w:val="20"/>
              </w:rPr>
              <w:t xml:space="preserve">I continuously choose to utilize my </w:t>
            </w:r>
            <w:r w:rsidRPr="00FF26C0">
              <w:rPr>
                <w:rFonts w:eastAsia="Times New Roman" w:cstheme="minorHAnsi"/>
                <w:color w:val="222222"/>
                <w:sz w:val="20"/>
                <w:szCs w:val="20"/>
              </w:rPr>
              <w:t>work with artists and others</w:t>
            </w:r>
            <w:r w:rsidRPr="00FF26C0">
              <w:rPr>
                <w:rFonts w:eastAsia="Times New Roman" w:cstheme="minorHAnsi"/>
                <w:color w:val="000000"/>
                <w:sz w:val="20"/>
                <w:szCs w:val="20"/>
              </w:rPr>
              <w:t xml:space="preserve"> to engage in conscious solidarity toward just, collective action, well-being, and liberation.  </w:t>
            </w:r>
          </w:p>
          <w:p w14:paraId="056B0347" w14:textId="77777777" w:rsidR="00483EE9" w:rsidRPr="00FF26C0" w:rsidRDefault="00483EE9" w:rsidP="002C64A0">
            <w:pPr>
              <w:suppressAutoHyphens/>
              <w:ind w:left="-30" w:right="-18"/>
              <w:rPr>
                <w:rFonts w:eastAsia="Times New Roman" w:cstheme="minorHAnsi"/>
                <w:sz w:val="20"/>
                <w:szCs w:val="20"/>
              </w:rPr>
            </w:pPr>
          </w:p>
        </w:tc>
      </w:tr>
      <w:tr w:rsidR="000B7FC9" w:rsidRPr="00483EE9" w14:paraId="47157D32" w14:textId="77777777" w:rsidTr="00A91C04">
        <w:trPr>
          <w:trHeight w:val="288"/>
        </w:trPr>
        <w:tc>
          <w:tcPr>
            <w:tcW w:w="1981" w:type="dxa"/>
            <w:vMerge/>
            <w:tcBorders>
              <w:top w:val="single" w:sz="4" w:space="0" w:color="000000"/>
              <w:left w:val="single" w:sz="18" w:space="0" w:color="000000"/>
              <w:bottom w:val="single" w:sz="4" w:space="0" w:color="000000"/>
              <w:right w:val="single" w:sz="8" w:space="0" w:color="000000"/>
            </w:tcBorders>
            <w:vAlign w:val="center"/>
          </w:tcPr>
          <w:p w14:paraId="69BAD319" w14:textId="77777777" w:rsidR="00483EE9" w:rsidRPr="00483EE9" w:rsidRDefault="00483EE9" w:rsidP="002C64A0">
            <w:pPr>
              <w:rPr>
                <w:rFonts w:eastAsia="Times New Roman" w:cstheme="minorHAnsi"/>
              </w:rPr>
            </w:pPr>
          </w:p>
        </w:tc>
        <w:tc>
          <w:tcPr>
            <w:tcW w:w="12396" w:type="dxa"/>
            <w:gridSpan w:val="4"/>
            <w:tcBorders>
              <w:top w:val="single" w:sz="4"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3F414C36" w14:textId="77777777" w:rsidR="00483EE9" w:rsidRPr="00FF26C0" w:rsidRDefault="00483EE9" w:rsidP="002C64A0">
            <w:pPr>
              <w:ind w:left="-30" w:right="-18"/>
              <w:rPr>
                <w:rFonts w:eastAsia="Times New Roman" w:cstheme="minorHAnsi"/>
                <w:sz w:val="20"/>
                <w:szCs w:val="20"/>
              </w:rPr>
            </w:pPr>
            <w:r w:rsidRPr="00FF26C0">
              <w:rPr>
                <w:rFonts w:eastAsia="Times New Roman" w:cstheme="minorHAnsi"/>
                <w:i/>
                <w:iCs/>
                <w:color w:val="000000"/>
                <w:sz w:val="20"/>
                <w:szCs w:val="20"/>
              </w:rPr>
              <w:t>Write your own descriptors or make notes for yourself</w:t>
            </w:r>
          </w:p>
        </w:tc>
      </w:tr>
      <w:tr w:rsidR="00A91C04" w:rsidRPr="00483EE9" w14:paraId="050F0728" w14:textId="77777777" w:rsidTr="003B4EC3">
        <w:trPr>
          <w:trHeight w:val="576"/>
        </w:trPr>
        <w:tc>
          <w:tcPr>
            <w:tcW w:w="1981" w:type="dxa"/>
            <w:vMerge/>
            <w:tcBorders>
              <w:top w:val="single" w:sz="4" w:space="0" w:color="000000"/>
              <w:left w:val="single" w:sz="18" w:space="0" w:color="000000"/>
              <w:bottom w:val="single" w:sz="18" w:space="0" w:color="000000"/>
              <w:right w:val="single" w:sz="8" w:space="0" w:color="000000"/>
            </w:tcBorders>
            <w:vAlign w:val="center"/>
          </w:tcPr>
          <w:p w14:paraId="1E70CF3E" w14:textId="77777777" w:rsidR="00483EE9" w:rsidRPr="00483EE9" w:rsidRDefault="00483EE9" w:rsidP="002C64A0">
            <w:pPr>
              <w:rPr>
                <w:rFonts w:eastAsia="Times New Roman" w:cstheme="minorHAnsi"/>
              </w:rPr>
            </w:pPr>
          </w:p>
        </w:tc>
        <w:tc>
          <w:tcPr>
            <w:tcW w:w="2496"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68CB3C76" w14:textId="77777777" w:rsidR="00483EE9" w:rsidRPr="00FF26C0" w:rsidRDefault="00483EE9" w:rsidP="002C64A0">
            <w:pPr>
              <w:ind w:left="-30" w:right="-18"/>
              <w:rPr>
                <w:rFonts w:eastAsia="Times New Roman" w:cstheme="minorHAnsi"/>
                <w:sz w:val="20"/>
                <w:szCs w:val="20"/>
              </w:rPr>
            </w:pPr>
          </w:p>
        </w:tc>
        <w:tc>
          <w:tcPr>
            <w:tcW w:w="306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57DB6AE2" w14:textId="77777777" w:rsidR="00483EE9" w:rsidRPr="00FF26C0" w:rsidRDefault="00483EE9" w:rsidP="002C64A0">
            <w:pPr>
              <w:ind w:left="-30" w:right="-18"/>
              <w:rPr>
                <w:rFonts w:eastAsia="Times New Roman" w:cstheme="minorHAnsi"/>
                <w:sz w:val="20"/>
                <w:szCs w:val="20"/>
              </w:rPr>
            </w:pPr>
          </w:p>
        </w:tc>
        <w:tc>
          <w:tcPr>
            <w:tcW w:w="3240"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17A04F26" w14:textId="77777777" w:rsidR="00483EE9" w:rsidRPr="00FF26C0" w:rsidRDefault="00483EE9" w:rsidP="002C64A0">
            <w:pPr>
              <w:ind w:left="-30" w:right="-18"/>
              <w:rPr>
                <w:rFonts w:eastAsia="Times New Roman" w:cstheme="minorHAnsi"/>
                <w:sz w:val="20"/>
                <w:szCs w:val="20"/>
              </w:rPr>
            </w:pPr>
          </w:p>
        </w:tc>
        <w:tc>
          <w:tcPr>
            <w:tcW w:w="3600"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7C091F9F" w14:textId="77777777" w:rsidR="00483EE9" w:rsidRPr="00FF26C0" w:rsidRDefault="00483EE9" w:rsidP="002C64A0">
            <w:pPr>
              <w:ind w:left="-30" w:right="-18"/>
              <w:rPr>
                <w:rFonts w:eastAsia="Times New Roman" w:cstheme="minorHAnsi"/>
                <w:sz w:val="20"/>
                <w:szCs w:val="20"/>
              </w:rPr>
            </w:pPr>
          </w:p>
        </w:tc>
      </w:tr>
    </w:tbl>
    <w:p w14:paraId="4375ABA1" w14:textId="77777777" w:rsidR="00A91C04" w:rsidRDefault="00A91C04">
      <w:r>
        <w:br w:type="page"/>
      </w:r>
    </w:p>
    <w:tbl>
      <w:tblPr>
        <w:tblW w:w="14377" w:type="dxa"/>
        <w:tblCellMar>
          <w:top w:w="15" w:type="dxa"/>
          <w:left w:w="15" w:type="dxa"/>
          <w:bottom w:w="15" w:type="dxa"/>
          <w:right w:w="15" w:type="dxa"/>
        </w:tblCellMar>
        <w:tblLook w:val="04A0" w:firstRow="1" w:lastRow="0" w:firstColumn="1" w:lastColumn="0" w:noHBand="0" w:noVBand="1"/>
      </w:tblPr>
      <w:tblGrid>
        <w:gridCol w:w="1912"/>
        <w:gridCol w:w="2487"/>
        <w:gridCol w:w="3138"/>
        <w:gridCol w:w="3330"/>
        <w:gridCol w:w="3510"/>
      </w:tblGrid>
      <w:tr w:rsidR="00483EE9" w:rsidRPr="00483EE9" w14:paraId="2D60524E" w14:textId="77777777" w:rsidTr="00A91C04">
        <w:trPr>
          <w:trHeight w:val="520"/>
        </w:trPr>
        <w:tc>
          <w:tcPr>
            <w:tcW w:w="14377" w:type="dxa"/>
            <w:gridSpan w:val="5"/>
            <w:tcBorders>
              <w:top w:val="single" w:sz="18" w:space="0" w:color="000000"/>
              <w:left w:val="single" w:sz="18" w:space="0" w:color="000000"/>
              <w:bottom w:val="single" w:sz="4" w:space="0" w:color="auto"/>
              <w:right w:val="single" w:sz="18" w:space="0" w:color="000000"/>
            </w:tcBorders>
            <w:shd w:val="clear" w:color="auto" w:fill="000000"/>
            <w:tcMar>
              <w:top w:w="0" w:type="dxa"/>
              <w:left w:w="108" w:type="dxa"/>
              <w:bottom w:w="0" w:type="dxa"/>
              <w:right w:w="108" w:type="dxa"/>
            </w:tcMar>
            <w:vAlign w:val="center"/>
            <w:hideMark/>
          </w:tcPr>
          <w:p w14:paraId="58F440A1" w14:textId="386CDD61" w:rsidR="00483EE9" w:rsidRPr="00483EE9" w:rsidRDefault="00483EE9" w:rsidP="002C64A0">
            <w:pPr>
              <w:rPr>
                <w:rFonts w:eastAsia="Times New Roman" w:cstheme="minorHAnsi"/>
                <w:b/>
                <w:bCs/>
                <w:color w:val="FFFFFF"/>
                <w:sz w:val="40"/>
                <w:szCs w:val="40"/>
              </w:rPr>
            </w:pPr>
            <w:r w:rsidRPr="00483EE9">
              <w:rPr>
                <w:rFonts w:eastAsia="Times New Roman" w:cstheme="minorHAnsi"/>
                <w:b/>
                <w:bCs/>
                <w:color w:val="FFFFFF"/>
                <w:sz w:val="40"/>
                <w:szCs w:val="40"/>
              </w:rPr>
              <w:lastRenderedPageBreak/>
              <w:t>SERVICES &amp; PROGRAMS</w:t>
            </w:r>
          </w:p>
        </w:tc>
      </w:tr>
      <w:tr w:rsidR="00A91C04" w:rsidRPr="00483EE9" w14:paraId="31B79119" w14:textId="77777777" w:rsidTr="00A91C04">
        <w:trPr>
          <w:trHeight w:val="567"/>
        </w:trPr>
        <w:tc>
          <w:tcPr>
            <w:tcW w:w="1912" w:type="dxa"/>
            <w:tcBorders>
              <w:top w:val="single" w:sz="4" w:space="0" w:color="auto"/>
              <w:left w:val="single" w:sz="18" w:space="0" w:color="000000"/>
              <w:bottom w:val="single" w:sz="18" w:space="0" w:color="000000"/>
              <w:right w:val="single" w:sz="8" w:space="0" w:color="000000"/>
            </w:tcBorders>
            <w:tcMar>
              <w:top w:w="0" w:type="dxa"/>
              <w:left w:w="108" w:type="dxa"/>
              <w:bottom w:w="0" w:type="dxa"/>
              <w:right w:w="108" w:type="dxa"/>
            </w:tcMar>
            <w:hideMark/>
          </w:tcPr>
          <w:p w14:paraId="634250CD" w14:textId="77777777" w:rsidR="00483EE9" w:rsidRPr="00483EE9" w:rsidRDefault="00483EE9" w:rsidP="00483EE9">
            <w:pPr>
              <w:rPr>
                <w:rFonts w:eastAsia="Times New Roman" w:cstheme="minorHAnsi"/>
              </w:rPr>
            </w:pPr>
          </w:p>
        </w:tc>
        <w:tc>
          <w:tcPr>
            <w:tcW w:w="2487" w:type="dxa"/>
            <w:tcBorders>
              <w:top w:val="single" w:sz="4" w:space="0" w:color="auto"/>
              <w:left w:val="single" w:sz="8" w:space="0" w:color="000000"/>
              <w:bottom w:val="single" w:sz="18" w:space="0" w:color="000000"/>
              <w:right w:val="single" w:sz="8" w:space="0" w:color="000000"/>
            </w:tcBorders>
            <w:shd w:val="clear" w:color="auto" w:fill="D9D9D9"/>
            <w:tcMar>
              <w:top w:w="0" w:type="dxa"/>
              <w:left w:w="108" w:type="dxa"/>
              <w:bottom w:w="0" w:type="dxa"/>
              <w:right w:w="108" w:type="dxa"/>
            </w:tcMar>
            <w:vAlign w:val="center"/>
            <w:hideMark/>
          </w:tcPr>
          <w:p w14:paraId="09404021" w14:textId="2105CC9D" w:rsidR="00483EE9" w:rsidRPr="00483EE9" w:rsidRDefault="00483EE9" w:rsidP="00483EE9">
            <w:pPr>
              <w:jc w:val="center"/>
              <w:rPr>
                <w:rFonts w:eastAsia="Times New Roman" w:cstheme="minorHAnsi"/>
              </w:rPr>
            </w:pPr>
            <w:r w:rsidRPr="00483EE9">
              <w:rPr>
                <w:rFonts w:eastAsia="Times New Roman" w:cstheme="minorHAnsi"/>
                <w:b/>
                <w:bCs/>
                <w:color w:val="000000"/>
                <w:sz w:val="28"/>
                <w:szCs w:val="28"/>
              </w:rPr>
              <w:t>ARTISTS SILENCED</w:t>
            </w:r>
          </w:p>
        </w:tc>
        <w:tc>
          <w:tcPr>
            <w:tcW w:w="3138" w:type="dxa"/>
            <w:tcBorders>
              <w:top w:val="single" w:sz="4" w:space="0" w:color="auto"/>
              <w:left w:val="single" w:sz="8" w:space="0" w:color="000000"/>
              <w:bottom w:val="single" w:sz="18" w:space="0" w:color="000000"/>
              <w:right w:val="single" w:sz="8" w:space="0" w:color="000000"/>
            </w:tcBorders>
            <w:shd w:val="clear" w:color="auto" w:fill="D9D9D9"/>
            <w:tcMar>
              <w:top w:w="0" w:type="dxa"/>
              <w:left w:w="108" w:type="dxa"/>
              <w:bottom w:w="0" w:type="dxa"/>
              <w:right w:w="108" w:type="dxa"/>
            </w:tcMar>
            <w:vAlign w:val="center"/>
            <w:hideMark/>
          </w:tcPr>
          <w:p w14:paraId="03335DD4" w14:textId="41FA66A8" w:rsidR="00483EE9" w:rsidRPr="00483EE9" w:rsidRDefault="00483EE9" w:rsidP="00483EE9">
            <w:pPr>
              <w:jc w:val="center"/>
              <w:rPr>
                <w:rFonts w:eastAsia="Times New Roman" w:cstheme="minorHAnsi"/>
              </w:rPr>
            </w:pPr>
            <w:r w:rsidRPr="00483EE9">
              <w:rPr>
                <w:rFonts w:eastAsia="Times New Roman" w:cstheme="minorHAnsi"/>
                <w:b/>
                <w:bCs/>
                <w:color w:val="000000"/>
                <w:sz w:val="28"/>
                <w:szCs w:val="28"/>
              </w:rPr>
              <w:t>ARTISTS STRUGGLE</w:t>
            </w:r>
          </w:p>
        </w:tc>
        <w:tc>
          <w:tcPr>
            <w:tcW w:w="3330" w:type="dxa"/>
            <w:tcBorders>
              <w:top w:val="single" w:sz="4" w:space="0" w:color="auto"/>
              <w:left w:val="single" w:sz="8" w:space="0" w:color="000000"/>
              <w:bottom w:val="single" w:sz="18" w:space="0" w:color="000000"/>
              <w:right w:val="single" w:sz="8" w:space="0" w:color="000000"/>
            </w:tcBorders>
            <w:shd w:val="clear" w:color="auto" w:fill="D9D9D9"/>
            <w:tcMar>
              <w:top w:w="0" w:type="dxa"/>
              <w:left w:w="108" w:type="dxa"/>
              <w:bottom w:w="0" w:type="dxa"/>
              <w:right w:w="108" w:type="dxa"/>
            </w:tcMar>
            <w:vAlign w:val="center"/>
            <w:hideMark/>
          </w:tcPr>
          <w:p w14:paraId="67154462" w14:textId="62D2F4C9" w:rsidR="00483EE9" w:rsidRPr="00483EE9" w:rsidRDefault="00483EE9" w:rsidP="00483EE9">
            <w:pPr>
              <w:jc w:val="center"/>
              <w:rPr>
                <w:rFonts w:eastAsia="Times New Roman" w:cstheme="minorHAnsi"/>
              </w:rPr>
            </w:pPr>
            <w:r w:rsidRPr="00483EE9">
              <w:rPr>
                <w:rFonts w:eastAsia="Times New Roman" w:cstheme="minorHAnsi"/>
                <w:b/>
                <w:bCs/>
                <w:color w:val="000000"/>
                <w:sz w:val="28"/>
                <w:szCs w:val="28"/>
              </w:rPr>
              <w:t>ARTISTS SURVIVE</w:t>
            </w:r>
          </w:p>
        </w:tc>
        <w:tc>
          <w:tcPr>
            <w:tcW w:w="3510" w:type="dxa"/>
            <w:tcBorders>
              <w:top w:val="single" w:sz="4" w:space="0" w:color="auto"/>
              <w:left w:val="single" w:sz="8" w:space="0" w:color="000000"/>
              <w:bottom w:val="single" w:sz="18" w:space="0" w:color="000000"/>
              <w:right w:val="single" w:sz="18" w:space="0" w:color="000000"/>
            </w:tcBorders>
            <w:shd w:val="clear" w:color="auto" w:fill="D9D9D9"/>
            <w:tcMar>
              <w:top w:w="0" w:type="dxa"/>
              <w:left w:w="108" w:type="dxa"/>
              <w:bottom w:w="0" w:type="dxa"/>
              <w:right w:w="108" w:type="dxa"/>
            </w:tcMar>
            <w:vAlign w:val="center"/>
            <w:hideMark/>
          </w:tcPr>
          <w:p w14:paraId="6DECD516" w14:textId="3CFAAE9C" w:rsidR="00483EE9" w:rsidRPr="00483EE9" w:rsidRDefault="00483EE9" w:rsidP="00483EE9">
            <w:pPr>
              <w:jc w:val="center"/>
              <w:rPr>
                <w:rFonts w:eastAsia="Times New Roman" w:cstheme="minorHAnsi"/>
              </w:rPr>
            </w:pPr>
            <w:r w:rsidRPr="00483EE9">
              <w:rPr>
                <w:rFonts w:eastAsia="Times New Roman" w:cstheme="minorHAnsi"/>
                <w:b/>
                <w:bCs/>
                <w:color w:val="000000"/>
                <w:sz w:val="28"/>
                <w:szCs w:val="28"/>
              </w:rPr>
              <w:t>ARTISTS THRIVE!</w:t>
            </w:r>
          </w:p>
        </w:tc>
      </w:tr>
      <w:tr w:rsidR="00A91C04" w:rsidRPr="00483EE9" w14:paraId="41D8690B" w14:textId="77777777" w:rsidTr="00A91C04">
        <w:trPr>
          <w:trHeight w:val="1554"/>
        </w:trPr>
        <w:tc>
          <w:tcPr>
            <w:tcW w:w="1912"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hideMark/>
          </w:tcPr>
          <w:p w14:paraId="6A463955" w14:textId="77777777" w:rsidR="00483EE9" w:rsidRPr="0095088E" w:rsidRDefault="00483EE9" w:rsidP="00A91C04">
            <w:pPr>
              <w:pStyle w:val="NormalWeb"/>
              <w:spacing w:before="0" w:beforeAutospacing="0" w:after="0" w:afterAutospacing="0"/>
              <w:jc w:val="center"/>
              <w:rPr>
                <w:rFonts w:asciiTheme="minorHAnsi" w:eastAsiaTheme="minorHAnsi" w:hAnsiTheme="minorHAnsi" w:cstheme="minorHAnsi"/>
                <w:b/>
                <w:bCs/>
                <w:sz w:val="22"/>
                <w:szCs w:val="22"/>
              </w:rPr>
            </w:pPr>
            <w:r w:rsidRPr="0095088E">
              <w:rPr>
                <w:rFonts w:asciiTheme="minorHAnsi" w:eastAsiaTheme="minorHAnsi" w:hAnsiTheme="minorHAnsi" w:cstheme="minorHAnsi"/>
                <w:b/>
                <w:bCs/>
                <w:sz w:val="22"/>
                <w:szCs w:val="22"/>
              </w:rPr>
              <w:t>Artist-Centered Programming</w:t>
            </w:r>
          </w:p>
          <w:p w14:paraId="23125623" w14:textId="77777777" w:rsidR="00483EE9" w:rsidRPr="0095088E" w:rsidRDefault="00483EE9" w:rsidP="00A91C04">
            <w:pPr>
              <w:jc w:val="center"/>
              <w:rPr>
                <w:rFonts w:cstheme="minorHAnsi"/>
                <w:b/>
                <w:bCs/>
              </w:rPr>
            </w:pPr>
          </w:p>
        </w:tc>
        <w:tc>
          <w:tcPr>
            <w:tcW w:w="2487"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F318B" w14:textId="77777777" w:rsidR="00483EE9" w:rsidRPr="0095088E" w:rsidRDefault="00483EE9" w:rsidP="002C64A0">
            <w:pPr>
              <w:pStyle w:val="NormalWeb"/>
              <w:spacing w:before="0" w:beforeAutospacing="0" w:after="0" w:afterAutospacing="0"/>
              <w:rPr>
                <w:rFonts w:asciiTheme="minorHAnsi" w:hAnsiTheme="minorHAnsi" w:cstheme="minorHAnsi"/>
                <w:sz w:val="20"/>
                <w:szCs w:val="20"/>
              </w:rPr>
            </w:pPr>
            <w:r w:rsidRPr="0095088E">
              <w:rPr>
                <w:rFonts w:asciiTheme="minorHAnsi" w:hAnsiTheme="minorHAnsi" w:cstheme="minorHAnsi"/>
                <w:color w:val="000000"/>
                <w:sz w:val="20"/>
                <w:szCs w:val="20"/>
              </w:rPr>
              <w:t>We do not offer services and programs specific to artists.</w:t>
            </w:r>
          </w:p>
          <w:p w14:paraId="579C5725" w14:textId="77777777" w:rsidR="00483EE9" w:rsidRPr="0095088E" w:rsidRDefault="00483EE9" w:rsidP="002C64A0">
            <w:pPr>
              <w:rPr>
                <w:rFonts w:eastAsia="Times New Roman" w:cstheme="minorHAnsi"/>
                <w:sz w:val="20"/>
                <w:szCs w:val="20"/>
              </w:rPr>
            </w:pPr>
          </w:p>
        </w:tc>
        <w:tc>
          <w:tcPr>
            <w:tcW w:w="3138"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80261" w14:textId="77777777" w:rsidR="00483EE9" w:rsidRPr="0095088E" w:rsidRDefault="00483EE9" w:rsidP="002C64A0">
            <w:pPr>
              <w:pStyle w:val="NormalWeb"/>
              <w:spacing w:before="0" w:beforeAutospacing="0" w:after="0" w:afterAutospacing="0"/>
              <w:rPr>
                <w:rFonts w:asciiTheme="minorHAnsi" w:hAnsiTheme="minorHAnsi" w:cstheme="minorHAnsi"/>
                <w:sz w:val="20"/>
                <w:szCs w:val="20"/>
              </w:rPr>
            </w:pPr>
            <w:r w:rsidRPr="0095088E">
              <w:rPr>
                <w:rFonts w:asciiTheme="minorHAnsi" w:hAnsiTheme="minorHAnsi" w:cstheme="minorHAnsi"/>
                <w:color w:val="000000"/>
                <w:sz w:val="20"/>
                <w:szCs w:val="20"/>
              </w:rPr>
              <w:t>We offer infrequent or limited programs specific to artists.</w:t>
            </w:r>
          </w:p>
          <w:p w14:paraId="4B101835" w14:textId="77777777" w:rsidR="00483EE9" w:rsidRPr="0095088E" w:rsidRDefault="00483EE9" w:rsidP="002C64A0">
            <w:pPr>
              <w:rPr>
                <w:rFonts w:eastAsia="Times New Roman" w:cstheme="minorHAnsi"/>
                <w:sz w:val="20"/>
                <w:szCs w:val="20"/>
              </w:rPr>
            </w:pPr>
          </w:p>
        </w:tc>
        <w:tc>
          <w:tcPr>
            <w:tcW w:w="333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7D8258" w14:textId="77777777" w:rsidR="00483EE9" w:rsidRPr="0095088E" w:rsidRDefault="00483EE9" w:rsidP="002C64A0">
            <w:pPr>
              <w:rPr>
                <w:rFonts w:eastAsia="Times New Roman" w:cstheme="minorHAnsi"/>
                <w:sz w:val="20"/>
                <w:szCs w:val="20"/>
              </w:rPr>
            </w:pPr>
            <w:r w:rsidRPr="0095088E">
              <w:rPr>
                <w:rFonts w:cstheme="minorHAnsi"/>
                <w:color w:val="000000"/>
                <w:sz w:val="20"/>
                <w:szCs w:val="20"/>
              </w:rPr>
              <w:t>We offer ongoing programs that are specific to artists' needs, and we strive to consider disciplines, career points, and cultural backgrounds.  We also seek to understand and resolve issues of program accessibility and inclusion. </w:t>
            </w:r>
          </w:p>
        </w:tc>
        <w:tc>
          <w:tcPr>
            <w:tcW w:w="3510"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hideMark/>
          </w:tcPr>
          <w:p w14:paraId="40FE42AF" w14:textId="77777777" w:rsidR="00483EE9" w:rsidRPr="0095088E" w:rsidRDefault="00483EE9" w:rsidP="002C64A0">
            <w:pPr>
              <w:pStyle w:val="NormalWeb"/>
              <w:spacing w:before="0" w:beforeAutospacing="0" w:after="0" w:afterAutospacing="0"/>
              <w:rPr>
                <w:rFonts w:asciiTheme="minorHAnsi" w:hAnsiTheme="minorHAnsi" w:cstheme="minorHAnsi"/>
                <w:sz w:val="20"/>
                <w:szCs w:val="20"/>
              </w:rPr>
            </w:pPr>
            <w:r w:rsidRPr="0095088E">
              <w:rPr>
                <w:rFonts w:asciiTheme="minorHAnsi" w:hAnsiTheme="minorHAnsi" w:cstheme="minorHAnsi"/>
                <w:color w:val="000000"/>
                <w:sz w:val="20"/>
                <w:szCs w:val="20"/>
              </w:rPr>
              <w:t>We make high quality, artist-centered programs a cornerstone of our work, including looking across artistic disciplines, career points, and cultural backgrounds. We also continually work with artists to adapt programs to changing needs, and to understand, resolve and improve issues of program accessibility. </w:t>
            </w:r>
          </w:p>
          <w:p w14:paraId="75510FCF" w14:textId="77777777" w:rsidR="00483EE9" w:rsidRPr="0095088E" w:rsidRDefault="00483EE9" w:rsidP="002C64A0">
            <w:pPr>
              <w:rPr>
                <w:rFonts w:eastAsia="Times New Roman" w:cstheme="minorHAnsi"/>
                <w:sz w:val="20"/>
                <w:szCs w:val="20"/>
              </w:rPr>
            </w:pPr>
          </w:p>
        </w:tc>
      </w:tr>
      <w:tr w:rsidR="00A91C04" w:rsidRPr="00483EE9" w14:paraId="06CDA7D4" w14:textId="77777777" w:rsidTr="00A91C04">
        <w:trPr>
          <w:trHeight w:val="236"/>
        </w:trPr>
        <w:tc>
          <w:tcPr>
            <w:tcW w:w="1912" w:type="dxa"/>
            <w:vMerge/>
            <w:tcBorders>
              <w:top w:val="single" w:sz="4" w:space="0" w:color="000000"/>
              <w:left w:val="single" w:sz="18" w:space="0" w:color="000000"/>
              <w:bottom w:val="single" w:sz="4" w:space="0" w:color="000000"/>
              <w:right w:val="single" w:sz="8" w:space="0" w:color="000000"/>
            </w:tcBorders>
            <w:vAlign w:val="center"/>
          </w:tcPr>
          <w:p w14:paraId="264293C1" w14:textId="77777777" w:rsidR="00483EE9" w:rsidRPr="0095088E" w:rsidRDefault="00483EE9" w:rsidP="00A91C04">
            <w:pPr>
              <w:jc w:val="center"/>
              <w:rPr>
                <w:rFonts w:cstheme="minorHAnsi"/>
                <w:b/>
                <w:bCs/>
              </w:rPr>
            </w:pPr>
          </w:p>
        </w:tc>
        <w:tc>
          <w:tcPr>
            <w:tcW w:w="12465" w:type="dxa"/>
            <w:gridSpan w:val="4"/>
            <w:tcBorders>
              <w:top w:val="single" w:sz="8"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632B14E6" w14:textId="77777777" w:rsidR="00483EE9" w:rsidRPr="0095088E" w:rsidRDefault="00483EE9" w:rsidP="002C64A0">
            <w:pPr>
              <w:rPr>
                <w:rFonts w:eastAsia="Times New Roman" w:cstheme="minorHAnsi"/>
                <w:sz w:val="20"/>
                <w:szCs w:val="20"/>
              </w:rPr>
            </w:pPr>
            <w:r w:rsidRPr="0095088E">
              <w:rPr>
                <w:rFonts w:eastAsia="Times New Roman" w:cstheme="minorHAnsi"/>
                <w:i/>
                <w:iCs/>
                <w:color w:val="000000"/>
                <w:sz w:val="20"/>
                <w:szCs w:val="20"/>
              </w:rPr>
              <w:t>Write your own descriptors or make notes for yourself</w:t>
            </w:r>
          </w:p>
        </w:tc>
      </w:tr>
      <w:tr w:rsidR="00A91C04" w:rsidRPr="00483EE9" w14:paraId="3EB2551B" w14:textId="77777777" w:rsidTr="00A91C04">
        <w:trPr>
          <w:trHeight w:val="720"/>
        </w:trPr>
        <w:tc>
          <w:tcPr>
            <w:tcW w:w="1912" w:type="dxa"/>
            <w:vMerge/>
            <w:tcBorders>
              <w:top w:val="single" w:sz="4" w:space="0" w:color="000000"/>
              <w:left w:val="single" w:sz="18" w:space="0" w:color="000000"/>
              <w:bottom w:val="single" w:sz="18" w:space="0" w:color="000000"/>
              <w:right w:val="single" w:sz="8" w:space="0" w:color="000000"/>
            </w:tcBorders>
            <w:vAlign w:val="center"/>
            <w:hideMark/>
          </w:tcPr>
          <w:p w14:paraId="1AAC358D" w14:textId="77777777" w:rsidR="00483EE9" w:rsidRPr="0095088E" w:rsidRDefault="00483EE9" w:rsidP="00A91C04">
            <w:pPr>
              <w:jc w:val="center"/>
              <w:rPr>
                <w:rFonts w:cstheme="minorHAnsi"/>
                <w:b/>
                <w:bCs/>
              </w:rPr>
            </w:pPr>
          </w:p>
        </w:tc>
        <w:tc>
          <w:tcPr>
            <w:tcW w:w="2487"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5B8F2B47" w14:textId="77777777" w:rsidR="00483EE9" w:rsidRPr="0095088E" w:rsidRDefault="00483EE9" w:rsidP="002C64A0">
            <w:pPr>
              <w:rPr>
                <w:rFonts w:eastAsia="Times New Roman" w:cstheme="minorHAnsi"/>
                <w:sz w:val="20"/>
                <w:szCs w:val="20"/>
              </w:rPr>
            </w:pPr>
          </w:p>
        </w:tc>
        <w:tc>
          <w:tcPr>
            <w:tcW w:w="3138"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1E7C2075" w14:textId="77777777" w:rsidR="00483EE9" w:rsidRPr="0095088E" w:rsidRDefault="00483EE9" w:rsidP="002C64A0">
            <w:pPr>
              <w:rPr>
                <w:rFonts w:eastAsia="Times New Roman" w:cstheme="minorHAnsi"/>
                <w:sz w:val="20"/>
                <w:szCs w:val="20"/>
              </w:rPr>
            </w:pPr>
          </w:p>
        </w:tc>
        <w:tc>
          <w:tcPr>
            <w:tcW w:w="3330"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1AF5DDEE" w14:textId="77777777" w:rsidR="00483EE9" w:rsidRPr="0095088E" w:rsidRDefault="00483EE9" w:rsidP="002C64A0">
            <w:pPr>
              <w:rPr>
                <w:rFonts w:eastAsia="Times New Roman" w:cstheme="minorHAnsi"/>
                <w:sz w:val="20"/>
                <w:szCs w:val="20"/>
              </w:rPr>
            </w:pPr>
          </w:p>
        </w:tc>
        <w:tc>
          <w:tcPr>
            <w:tcW w:w="3510"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654FBA7E" w14:textId="77777777" w:rsidR="00483EE9" w:rsidRPr="0095088E" w:rsidRDefault="00483EE9" w:rsidP="002C64A0">
            <w:pPr>
              <w:rPr>
                <w:rFonts w:eastAsia="Times New Roman" w:cstheme="minorHAnsi"/>
                <w:sz w:val="20"/>
                <w:szCs w:val="20"/>
              </w:rPr>
            </w:pPr>
          </w:p>
        </w:tc>
      </w:tr>
      <w:tr w:rsidR="00A91C04" w:rsidRPr="00483EE9" w14:paraId="3869F47D" w14:textId="77777777" w:rsidTr="0095088E">
        <w:trPr>
          <w:trHeight w:val="1800"/>
        </w:trPr>
        <w:tc>
          <w:tcPr>
            <w:tcW w:w="1912"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hideMark/>
          </w:tcPr>
          <w:p w14:paraId="5A77C4C6" w14:textId="77777777" w:rsidR="00483EE9" w:rsidRPr="0095088E" w:rsidRDefault="00483EE9" w:rsidP="00A91C04">
            <w:pPr>
              <w:pStyle w:val="NormalWeb"/>
              <w:spacing w:before="0" w:beforeAutospacing="0" w:after="0" w:afterAutospacing="0"/>
              <w:jc w:val="center"/>
              <w:rPr>
                <w:rFonts w:asciiTheme="minorHAnsi" w:eastAsiaTheme="minorHAnsi" w:hAnsiTheme="minorHAnsi" w:cstheme="minorHAnsi"/>
                <w:b/>
                <w:bCs/>
                <w:sz w:val="22"/>
                <w:szCs w:val="22"/>
              </w:rPr>
            </w:pPr>
            <w:r w:rsidRPr="0095088E">
              <w:rPr>
                <w:rFonts w:asciiTheme="minorHAnsi" w:eastAsiaTheme="minorHAnsi" w:hAnsiTheme="minorHAnsi" w:cstheme="minorHAnsi"/>
                <w:b/>
                <w:bCs/>
                <w:sz w:val="22"/>
                <w:szCs w:val="22"/>
              </w:rPr>
              <w:t>Business &amp; Skill Building Programs</w:t>
            </w:r>
          </w:p>
          <w:p w14:paraId="3FC4C336" w14:textId="77777777" w:rsidR="00483EE9" w:rsidRPr="0095088E" w:rsidRDefault="00483EE9" w:rsidP="00A91C04">
            <w:pPr>
              <w:spacing w:after="240"/>
              <w:jc w:val="center"/>
              <w:rPr>
                <w:rFonts w:cstheme="minorHAnsi"/>
                <w:b/>
                <w:bCs/>
              </w:rPr>
            </w:pPr>
          </w:p>
        </w:tc>
        <w:tc>
          <w:tcPr>
            <w:tcW w:w="2487"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14:paraId="7A81BBF1" w14:textId="77777777" w:rsidR="00483EE9" w:rsidRPr="0095088E" w:rsidRDefault="00483EE9" w:rsidP="002C64A0">
            <w:pPr>
              <w:rPr>
                <w:rFonts w:eastAsia="Times New Roman" w:cstheme="minorHAnsi"/>
                <w:sz w:val="20"/>
                <w:szCs w:val="20"/>
              </w:rPr>
            </w:pPr>
            <w:r w:rsidRPr="0095088E">
              <w:rPr>
                <w:rFonts w:cstheme="minorHAnsi"/>
                <w:color w:val="000000"/>
                <w:sz w:val="20"/>
                <w:szCs w:val="20"/>
              </w:rPr>
              <w:t>We do not think about the potential relevancy or applicability of our program offerings to artists. </w:t>
            </w:r>
          </w:p>
        </w:tc>
        <w:tc>
          <w:tcPr>
            <w:tcW w:w="3138"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14:paraId="5E13F7C6" w14:textId="77777777" w:rsidR="00483EE9" w:rsidRPr="0095088E" w:rsidRDefault="00483EE9" w:rsidP="002C64A0">
            <w:pPr>
              <w:pStyle w:val="NormalWeb"/>
              <w:spacing w:before="0" w:beforeAutospacing="0" w:after="0" w:afterAutospacing="0"/>
              <w:rPr>
                <w:rFonts w:asciiTheme="minorHAnsi" w:hAnsiTheme="minorHAnsi" w:cstheme="minorHAnsi"/>
                <w:sz w:val="20"/>
                <w:szCs w:val="20"/>
              </w:rPr>
            </w:pPr>
            <w:r w:rsidRPr="0095088E">
              <w:rPr>
                <w:rFonts w:asciiTheme="minorHAnsi" w:hAnsiTheme="minorHAnsi" w:cstheme="minorHAnsi"/>
                <w:color w:val="000000"/>
                <w:sz w:val="20"/>
                <w:szCs w:val="20"/>
              </w:rPr>
              <w:t>We sometimes see the potential relevancy or applicability of our program offerings to artists, but we rely on artists to adapt the programs to meet their needs.</w:t>
            </w:r>
          </w:p>
        </w:tc>
        <w:tc>
          <w:tcPr>
            <w:tcW w:w="3330"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14:paraId="3F153E12" w14:textId="77777777" w:rsidR="00483EE9" w:rsidRPr="0095088E" w:rsidRDefault="00483EE9" w:rsidP="002C64A0">
            <w:pPr>
              <w:rPr>
                <w:rFonts w:eastAsia="Times New Roman" w:cstheme="minorHAnsi"/>
                <w:sz w:val="20"/>
                <w:szCs w:val="20"/>
              </w:rPr>
            </w:pPr>
            <w:r w:rsidRPr="0095088E">
              <w:rPr>
                <w:rFonts w:cstheme="minorHAnsi"/>
                <w:color w:val="000000"/>
                <w:sz w:val="20"/>
                <w:szCs w:val="20"/>
              </w:rPr>
              <w:t>We often see the potential relevance and applicability of our program offerings to artists, and we try to include artist-friendly and welcoming language. </w:t>
            </w:r>
          </w:p>
        </w:tc>
        <w:tc>
          <w:tcPr>
            <w:tcW w:w="3510"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hideMark/>
          </w:tcPr>
          <w:p w14:paraId="2CFB1BE5" w14:textId="77777777" w:rsidR="00483EE9" w:rsidRPr="0095088E" w:rsidRDefault="00483EE9" w:rsidP="002C64A0">
            <w:pPr>
              <w:rPr>
                <w:rFonts w:eastAsia="Times New Roman" w:cstheme="minorHAnsi"/>
                <w:sz w:val="20"/>
                <w:szCs w:val="20"/>
              </w:rPr>
            </w:pPr>
            <w:r w:rsidRPr="0095088E">
              <w:rPr>
                <w:rFonts w:cstheme="minorHAnsi"/>
                <w:color w:val="000000"/>
                <w:sz w:val="20"/>
                <w:szCs w:val="20"/>
              </w:rPr>
              <w:t>We strive to make our programming welcoming, relevant and applicable to artists.  When artists join our programs, we have resources that can speak to the specific needs of artists, and we know there will be a beneficial learning exchange.</w:t>
            </w:r>
          </w:p>
        </w:tc>
      </w:tr>
      <w:tr w:rsidR="00A91C04" w:rsidRPr="00483EE9" w14:paraId="3C1E2EC1" w14:textId="77777777" w:rsidTr="00A91C04">
        <w:trPr>
          <w:trHeight w:val="254"/>
        </w:trPr>
        <w:tc>
          <w:tcPr>
            <w:tcW w:w="1912" w:type="dxa"/>
            <w:vMerge/>
            <w:tcBorders>
              <w:top w:val="single" w:sz="4" w:space="0" w:color="000000"/>
              <w:left w:val="single" w:sz="18" w:space="0" w:color="000000"/>
              <w:bottom w:val="single" w:sz="4" w:space="0" w:color="000000"/>
              <w:right w:val="single" w:sz="8" w:space="0" w:color="000000"/>
            </w:tcBorders>
            <w:vAlign w:val="center"/>
          </w:tcPr>
          <w:p w14:paraId="53D52026" w14:textId="77777777" w:rsidR="00483EE9" w:rsidRPr="00A91C04" w:rsidRDefault="00483EE9" w:rsidP="00A91C04">
            <w:pPr>
              <w:jc w:val="center"/>
              <w:rPr>
                <w:rFonts w:cstheme="minorHAnsi"/>
                <w:b/>
                <w:bCs/>
                <w:sz w:val="24"/>
                <w:szCs w:val="24"/>
              </w:rPr>
            </w:pPr>
          </w:p>
        </w:tc>
        <w:tc>
          <w:tcPr>
            <w:tcW w:w="12465" w:type="dxa"/>
            <w:gridSpan w:val="4"/>
            <w:tcBorders>
              <w:top w:val="single" w:sz="4"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323F293F" w14:textId="77777777" w:rsidR="00483EE9" w:rsidRPr="0095088E" w:rsidRDefault="00483EE9" w:rsidP="002C64A0">
            <w:pPr>
              <w:rPr>
                <w:rFonts w:eastAsia="Times New Roman" w:cstheme="minorHAnsi"/>
                <w:i/>
                <w:iCs/>
                <w:color w:val="000000"/>
                <w:sz w:val="20"/>
                <w:szCs w:val="20"/>
              </w:rPr>
            </w:pPr>
            <w:r w:rsidRPr="0095088E">
              <w:rPr>
                <w:rFonts w:eastAsia="Times New Roman" w:cstheme="minorHAnsi"/>
                <w:i/>
                <w:iCs/>
                <w:color w:val="000000"/>
                <w:sz w:val="20"/>
                <w:szCs w:val="20"/>
              </w:rPr>
              <w:t>Write your own descriptors or make notes for yourself</w:t>
            </w:r>
          </w:p>
        </w:tc>
      </w:tr>
      <w:tr w:rsidR="00A91C04" w:rsidRPr="00483EE9" w14:paraId="436A592A" w14:textId="77777777" w:rsidTr="00A91C04">
        <w:trPr>
          <w:trHeight w:val="720"/>
        </w:trPr>
        <w:tc>
          <w:tcPr>
            <w:tcW w:w="1912" w:type="dxa"/>
            <w:vMerge/>
            <w:tcBorders>
              <w:top w:val="single" w:sz="4" w:space="0" w:color="000000"/>
              <w:left w:val="single" w:sz="18" w:space="0" w:color="000000"/>
              <w:bottom w:val="single" w:sz="18" w:space="0" w:color="auto"/>
              <w:right w:val="single" w:sz="8" w:space="0" w:color="000000"/>
            </w:tcBorders>
            <w:vAlign w:val="center"/>
            <w:hideMark/>
          </w:tcPr>
          <w:p w14:paraId="6CF465EC" w14:textId="77777777" w:rsidR="00483EE9" w:rsidRPr="00A91C04" w:rsidRDefault="00483EE9" w:rsidP="00A91C04">
            <w:pPr>
              <w:jc w:val="center"/>
              <w:rPr>
                <w:rFonts w:cstheme="minorHAnsi"/>
                <w:b/>
                <w:bCs/>
                <w:sz w:val="24"/>
                <w:szCs w:val="24"/>
              </w:rPr>
            </w:pPr>
          </w:p>
        </w:tc>
        <w:tc>
          <w:tcPr>
            <w:tcW w:w="2487" w:type="dxa"/>
            <w:tcBorders>
              <w:top w:val="single" w:sz="4" w:space="0" w:color="000000"/>
              <w:left w:val="single" w:sz="8" w:space="0" w:color="000000"/>
              <w:bottom w:val="single" w:sz="18" w:space="0" w:color="auto"/>
              <w:right w:val="single" w:sz="8" w:space="0" w:color="000000"/>
            </w:tcBorders>
            <w:tcMar>
              <w:top w:w="0" w:type="dxa"/>
              <w:left w:w="108" w:type="dxa"/>
              <w:bottom w:w="0" w:type="dxa"/>
              <w:right w:w="108" w:type="dxa"/>
            </w:tcMar>
          </w:tcPr>
          <w:p w14:paraId="76F6F755" w14:textId="77777777" w:rsidR="00483EE9" w:rsidRPr="0095088E" w:rsidRDefault="00483EE9" w:rsidP="002C64A0">
            <w:pPr>
              <w:rPr>
                <w:rFonts w:eastAsia="Times New Roman" w:cstheme="minorHAnsi"/>
                <w:sz w:val="20"/>
                <w:szCs w:val="20"/>
              </w:rPr>
            </w:pPr>
          </w:p>
        </w:tc>
        <w:tc>
          <w:tcPr>
            <w:tcW w:w="3138" w:type="dxa"/>
            <w:tcBorders>
              <w:top w:val="single" w:sz="4" w:space="0" w:color="000000"/>
              <w:left w:val="single" w:sz="8" w:space="0" w:color="000000"/>
              <w:bottom w:val="single" w:sz="18" w:space="0" w:color="auto"/>
              <w:right w:val="single" w:sz="8" w:space="0" w:color="000000"/>
            </w:tcBorders>
            <w:tcMar>
              <w:top w:w="0" w:type="dxa"/>
              <w:left w:w="108" w:type="dxa"/>
              <w:bottom w:w="0" w:type="dxa"/>
              <w:right w:w="108" w:type="dxa"/>
            </w:tcMar>
          </w:tcPr>
          <w:p w14:paraId="7B7B6798" w14:textId="77777777" w:rsidR="00483EE9" w:rsidRPr="0095088E" w:rsidRDefault="00483EE9" w:rsidP="002C64A0">
            <w:pPr>
              <w:rPr>
                <w:rFonts w:eastAsia="Times New Roman" w:cstheme="minorHAnsi"/>
                <w:sz w:val="20"/>
                <w:szCs w:val="20"/>
              </w:rPr>
            </w:pPr>
          </w:p>
        </w:tc>
        <w:tc>
          <w:tcPr>
            <w:tcW w:w="3330" w:type="dxa"/>
            <w:tcBorders>
              <w:top w:val="single" w:sz="4" w:space="0" w:color="000000"/>
              <w:left w:val="single" w:sz="8" w:space="0" w:color="000000"/>
              <w:bottom w:val="single" w:sz="18" w:space="0" w:color="auto"/>
              <w:right w:val="single" w:sz="8" w:space="0" w:color="000000"/>
            </w:tcBorders>
            <w:tcMar>
              <w:top w:w="0" w:type="dxa"/>
              <w:left w:w="108" w:type="dxa"/>
              <w:bottom w:w="0" w:type="dxa"/>
              <w:right w:w="108" w:type="dxa"/>
            </w:tcMar>
          </w:tcPr>
          <w:p w14:paraId="48422BD4" w14:textId="77777777" w:rsidR="00483EE9" w:rsidRPr="0095088E" w:rsidRDefault="00483EE9" w:rsidP="002C64A0">
            <w:pPr>
              <w:rPr>
                <w:rFonts w:eastAsia="Times New Roman" w:cstheme="minorHAnsi"/>
                <w:sz w:val="20"/>
                <w:szCs w:val="20"/>
              </w:rPr>
            </w:pPr>
          </w:p>
        </w:tc>
        <w:tc>
          <w:tcPr>
            <w:tcW w:w="3510" w:type="dxa"/>
            <w:tcBorders>
              <w:top w:val="single" w:sz="4" w:space="0" w:color="000000"/>
              <w:left w:val="single" w:sz="8" w:space="0" w:color="000000"/>
              <w:bottom w:val="single" w:sz="18" w:space="0" w:color="auto"/>
              <w:right w:val="single" w:sz="18" w:space="0" w:color="000000"/>
            </w:tcBorders>
            <w:tcMar>
              <w:top w:w="0" w:type="dxa"/>
              <w:left w:w="108" w:type="dxa"/>
              <w:bottom w:w="0" w:type="dxa"/>
              <w:right w:w="108" w:type="dxa"/>
            </w:tcMar>
          </w:tcPr>
          <w:p w14:paraId="2D98365D" w14:textId="77777777" w:rsidR="00483EE9" w:rsidRPr="0095088E" w:rsidRDefault="00483EE9" w:rsidP="002C64A0">
            <w:pPr>
              <w:rPr>
                <w:rFonts w:eastAsia="Times New Roman" w:cstheme="minorHAnsi"/>
                <w:sz w:val="20"/>
                <w:szCs w:val="20"/>
              </w:rPr>
            </w:pPr>
          </w:p>
        </w:tc>
      </w:tr>
    </w:tbl>
    <w:p w14:paraId="242AE297" w14:textId="77777777" w:rsidR="003B4EC3" w:rsidRDefault="003B4EC3">
      <w:r>
        <w:br w:type="page"/>
      </w:r>
    </w:p>
    <w:tbl>
      <w:tblPr>
        <w:tblW w:w="14377" w:type="dxa"/>
        <w:tblCellMar>
          <w:top w:w="15" w:type="dxa"/>
          <w:left w:w="15" w:type="dxa"/>
          <w:bottom w:w="15" w:type="dxa"/>
          <w:right w:w="15" w:type="dxa"/>
        </w:tblCellMar>
        <w:tblLook w:val="04A0" w:firstRow="1" w:lastRow="0" w:firstColumn="1" w:lastColumn="0" w:noHBand="0" w:noVBand="1"/>
      </w:tblPr>
      <w:tblGrid>
        <w:gridCol w:w="1912"/>
        <w:gridCol w:w="2487"/>
        <w:gridCol w:w="3138"/>
        <w:gridCol w:w="3330"/>
        <w:gridCol w:w="3510"/>
      </w:tblGrid>
      <w:tr w:rsidR="00A91C04" w:rsidRPr="00483EE9" w14:paraId="23FBB112" w14:textId="77777777" w:rsidTr="0095088E">
        <w:trPr>
          <w:trHeight w:val="1845"/>
        </w:trPr>
        <w:tc>
          <w:tcPr>
            <w:tcW w:w="1912" w:type="dxa"/>
            <w:vMerge w:val="restart"/>
            <w:tcBorders>
              <w:top w:val="single" w:sz="18" w:space="0" w:color="auto"/>
              <w:left w:val="single" w:sz="18" w:space="0" w:color="auto"/>
              <w:bottom w:val="single" w:sz="4" w:space="0" w:color="000000"/>
              <w:right w:val="single" w:sz="8" w:space="0" w:color="000000"/>
            </w:tcBorders>
            <w:tcMar>
              <w:top w:w="0" w:type="dxa"/>
              <w:left w:w="108" w:type="dxa"/>
              <w:bottom w:w="0" w:type="dxa"/>
              <w:right w:w="108" w:type="dxa"/>
            </w:tcMar>
            <w:hideMark/>
          </w:tcPr>
          <w:p w14:paraId="61EB6FC1" w14:textId="60186D6D" w:rsidR="00483EE9" w:rsidRPr="0095088E" w:rsidRDefault="00483EE9" w:rsidP="0095088E">
            <w:pPr>
              <w:pStyle w:val="NormalWeb"/>
              <w:spacing w:before="0" w:beforeAutospacing="0" w:after="0" w:afterAutospacing="0"/>
              <w:ind w:right="30"/>
              <w:jc w:val="center"/>
              <w:rPr>
                <w:rFonts w:asciiTheme="minorHAnsi" w:eastAsiaTheme="minorHAnsi" w:hAnsiTheme="minorHAnsi" w:cstheme="minorHAnsi"/>
                <w:b/>
                <w:bCs/>
                <w:sz w:val="22"/>
                <w:szCs w:val="22"/>
              </w:rPr>
            </w:pPr>
            <w:r w:rsidRPr="0095088E">
              <w:rPr>
                <w:rFonts w:asciiTheme="minorHAnsi" w:eastAsiaTheme="minorHAnsi" w:hAnsiTheme="minorHAnsi" w:cstheme="minorHAnsi"/>
                <w:b/>
                <w:bCs/>
                <w:sz w:val="22"/>
                <w:szCs w:val="22"/>
              </w:rPr>
              <w:lastRenderedPageBreak/>
              <w:t>Aligning &amp; Not Duplicating Resources</w:t>
            </w:r>
          </w:p>
          <w:p w14:paraId="202B349A" w14:textId="77777777" w:rsidR="00483EE9" w:rsidRPr="0095088E" w:rsidRDefault="00483EE9" w:rsidP="0095088E">
            <w:pPr>
              <w:ind w:right="30"/>
              <w:jc w:val="center"/>
              <w:rPr>
                <w:rFonts w:cstheme="minorHAnsi"/>
                <w:b/>
                <w:bCs/>
              </w:rPr>
            </w:pPr>
          </w:p>
        </w:tc>
        <w:tc>
          <w:tcPr>
            <w:tcW w:w="2487" w:type="dxa"/>
            <w:tcBorders>
              <w:top w:val="single" w:sz="18" w:space="0" w:color="auto"/>
              <w:left w:val="single" w:sz="8" w:space="0" w:color="000000"/>
              <w:bottom w:val="single" w:sz="4" w:space="0" w:color="000000"/>
              <w:right w:val="single" w:sz="8" w:space="0" w:color="000000"/>
            </w:tcBorders>
            <w:tcMar>
              <w:top w:w="0" w:type="dxa"/>
              <w:left w:w="108" w:type="dxa"/>
              <w:bottom w:w="0" w:type="dxa"/>
              <w:right w:w="108" w:type="dxa"/>
            </w:tcMar>
            <w:hideMark/>
          </w:tcPr>
          <w:p w14:paraId="348DCA98" w14:textId="77777777" w:rsidR="00483EE9" w:rsidRPr="0095088E" w:rsidRDefault="00483EE9" w:rsidP="002C64A0">
            <w:pPr>
              <w:pStyle w:val="NormalWeb"/>
              <w:spacing w:before="0" w:beforeAutospacing="0" w:after="0" w:afterAutospacing="0"/>
              <w:rPr>
                <w:rFonts w:asciiTheme="minorHAnsi" w:hAnsiTheme="minorHAnsi" w:cstheme="minorHAnsi"/>
                <w:sz w:val="20"/>
                <w:szCs w:val="20"/>
              </w:rPr>
            </w:pPr>
            <w:r w:rsidRPr="0095088E">
              <w:rPr>
                <w:rFonts w:asciiTheme="minorHAnsi" w:hAnsiTheme="minorHAnsi" w:cstheme="minorHAnsi"/>
                <w:color w:val="000000"/>
                <w:sz w:val="20"/>
                <w:szCs w:val="20"/>
              </w:rPr>
              <w:t>We sporadically connect our programs to other resources.</w:t>
            </w:r>
          </w:p>
          <w:p w14:paraId="3EA1EA1B" w14:textId="77777777" w:rsidR="00483EE9" w:rsidRPr="0095088E" w:rsidRDefault="00483EE9" w:rsidP="002C64A0">
            <w:pPr>
              <w:rPr>
                <w:rFonts w:eastAsia="Times New Roman" w:cstheme="minorHAnsi"/>
                <w:sz w:val="20"/>
                <w:szCs w:val="20"/>
              </w:rPr>
            </w:pPr>
          </w:p>
        </w:tc>
        <w:tc>
          <w:tcPr>
            <w:tcW w:w="3138" w:type="dxa"/>
            <w:tcBorders>
              <w:top w:val="single" w:sz="18" w:space="0" w:color="auto"/>
              <w:left w:val="single" w:sz="8" w:space="0" w:color="000000"/>
              <w:bottom w:val="single" w:sz="4" w:space="0" w:color="000000"/>
              <w:right w:val="single" w:sz="8" w:space="0" w:color="000000"/>
            </w:tcBorders>
            <w:tcMar>
              <w:top w:w="0" w:type="dxa"/>
              <w:left w:w="108" w:type="dxa"/>
              <w:bottom w:w="0" w:type="dxa"/>
              <w:right w:w="108" w:type="dxa"/>
            </w:tcMar>
            <w:hideMark/>
          </w:tcPr>
          <w:p w14:paraId="649EF32F" w14:textId="77777777" w:rsidR="00483EE9" w:rsidRPr="0095088E" w:rsidRDefault="00483EE9" w:rsidP="002C64A0">
            <w:pPr>
              <w:rPr>
                <w:rFonts w:eastAsia="Times New Roman" w:cstheme="minorHAnsi"/>
                <w:sz w:val="20"/>
                <w:szCs w:val="20"/>
              </w:rPr>
            </w:pPr>
            <w:r w:rsidRPr="0095088E">
              <w:rPr>
                <w:rFonts w:cstheme="minorHAnsi"/>
                <w:color w:val="000000"/>
                <w:sz w:val="20"/>
                <w:szCs w:val="20"/>
              </w:rPr>
              <w:t>We try to listen to the artists we serve and sometimes are able to connect our programming to other resources.</w:t>
            </w:r>
          </w:p>
        </w:tc>
        <w:tc>
          <w:tcPr>
            <w:tcW w:w="3330" w:type="dxa"/>
            <w:tcBorders>
              <w:top w:val="single" w:sz="18" w:space="0" w:color="auto"/>
              <w:left w:val="single" w:sz="8" w:space="0" w:color="000000"/>
              <w:bottom w:val="single" w:sz="4" w:space="0" w:color="000000"/>
              <w:right w:val="single" w:sz="8" w:space="0" w:color="000000"/>
            </w:tcBorders>
            <w:tcMar>
              <w:top w:w="0" w:type="dxa"/>
              <w:left w:w="108" w:type="dxa"/>
              <w:bottom w:w="0" w:type="dxa"/>
              <w:right w:w="108" w:type="dxa"/>
            </w:tcMar>
            <w:hideMark/>
          </w:tcPr>
          <w:p w14:paraId="40E44910" w14:textId="77777777" w:rsidR="00483EE9" w:rsidRPr="0095088E" w:rsidRDefault="00483EE9" w:rsidP="002C64A0">
            <w:pPr>
              <w:rPr>
                <w:rFonts w:eastAsia="Times New Roman" w:cstheme="minorHAnsi"/>
                <w:sz w:val="20"/>
                <w:szCs w:val="20"/>
              </w:rPr>
            </w:pPr>
            <w:r w:rsidRPr="0095088E">
              <w:rPr>
                <w:rFonts w:cstheme="minorHAnsi"/>
                <w:color w:val="000000"/>
                <w:sz w:val="20"/>
                <w:szCs w:val="20"/>
              </w:rPr>
              <w:t>We regularly listen to the artists that we serve and often connect our programming to other resources locally and nationally, within and beyond the cultural sector. </w:t>
            </w:r>
          </w:p>
        </w:tc>
        <w:tc>
          <w:tcPr>
            <w:tcW w:w="3510" w:type="dxa"/>
            <w:tcBorders>
              <w:top w:val="single" w:sz="18" w:space="0" w:color="auto"/>
              <w:left w:val="single" w:sz="8" w:space="0" w:color="000000"/>
              <w:bottom w:val="single" w:sz="4" w:space="0" w:color="000000"/>
              <w:right w:val="single" w:sz="18" w:space="0" w:color="auto"/>
            </w:tcBorders>
            <w:tcMar>
              <w:top w:w="0" w:type="dxa"/>
              <w:left w:w="108" w:type="dxa"/>
              <w:bottom w:w="0" w:type="dxa"/>
              <w:right w:w="108" w:type="dxa"/>
            </w:tcMar>
            <w:hideMark/>
          </w:tcPr>
          <w:p w14:paraId="10D3AF60" w14:textId="77777777" w:rsidR="00483EE9" w:rsidRPr="0095088E" w:rsidRDefault="00483EE9" w:rsidP="002C64A0">
            <w:pPr>
              <w:rPr>
                <w:rFonts w:eastAsia="Times New Roman" w:cstheme="minorHAnsi"/>
                <w:sz w:val="20"/>
                <w:szCs w:val="20"/>
              </w:rPr>
            </w:pPr>
            <w:r w:rsidRPr="0095088E">
              <w:rPr>
                <w:rFonts w:cstheme="minorHAnsi"/>
                <w:color w:val="000000"/>
                <w:sz w:val="20"/>
                <w:szCs w:val="20"/>
              </w:rPr>
              <w:t>We constantly listen to artists and work creatively with others to connect, expand, and amplify existing resources.  We also work collaboratively to develop new resources that meet evolving and interconnected needs and directions of the cultural sector.</w:t>
            </w:r>
          </w:p>
        </w:tc>
      </w:tr>
      <w:tr w:rsidR="00A91C04" w:rsidRPr="00483EE9" w14:paraId="47481F3E" w14:textId="77777777" w:rsidTr="00A91C04">
        <w:trPr>
          <w:trHeight w:val="335"/>
        </w:trPr>
        <w:tc>
          <w:tcPr>
            <w:tcW w:w="1912" w:type="dxa"/>
            <w:vMerge/>
            <w:tcBorders>
              <w:top w:val="single" w:sz="4" w:space="0" w:color="000000"/>
              <w:left w:val="single" w:sz="18" w:space="0" w:color="auto"/>
              <w:bottom w:val="single" w:sz="4" w:space="0" w:color="000000"/>
              <w:right w:val="single" w:sz="8" w:space="0" w:color="000000"/>
            </w:tcBorders>
            <w:vAlign w:val="center"/>
          </w:tcPr>
          <w:p w14:paraId="09C4C60D" w14:textId="77777777" w:rsidR="00483EE9" w:rsidRPr="0095088E" w:rsidRDefault="00483EE9" w:rsidP="0095088E">
            <w:pPr>
              <w:ind w:right="30"/>
              <w:jc w:val="center"/>
              <w:rPr>
                <w:rFonts w:cstheme="minorHAnsi"/>
                <w:b/>
                <w:bCs/>
              </w:rPr>
            </w:pPr>
          </w:p>
        </w:tc>
        <w:tc>
          <w:tcPr>
            <w:tcW w:w="12465" w:type="dxa"/>
            <w:gridSpan w:val="4"/>
            <w:tcBorders>
              <w:top w:val="single" w:sz="4" w:space="0" w:color="000000"/>
              <w:left w:val="single" w:sz="8" w:space="0" w:color="000000"/>
              <w:bottom w:val="single" w:sz="4" w:space="0" w:color="000000"/>
              <w:right w:val="single" w:sz="18" w:space="0" w:color="auto"/>
            </w:tcBorders>
            <w:tcMar>
              <w:top w:w="0" w:type="dxa"/>
              <w:left w:w="108" w:type="dxa"/>
              <w:bottom w:w="0" w:type="dxa"/>
              <w:right w:w="108" w:type="dxa"/>
            </w:tcMar>
          </w:tcPr>
          <w:p w14:paraId="5CEE9146" w14:textId="77777777" w:rsidR="00483EE9" w:rsidRPr="0095088E" w:rsidRDefault="00483EE9" w:rsidP="002C64A0">
            <w:pPr>
              <w:rPr>
                <w:rFonts w:eastAsia="Times New Roman" w:cstheme="minorHAnsi"/>
                <w:sz w:val="20"/>
                <w:szCs w:val="20"/>
              </w:rPr>
            </w:pPr>
            <w:r w:rsidRPr="0095088E">
              <w:rPr>
                <w:rFonts w:eastAsia="Times New Roman" w:cstheme="minorHAnsi"/>
                <w:i/>
                <w:iCs/>
                <w:color w:val="000000"/>
                <w:sz w:val="20"/>
                <w:szCs w:val="20"/>
              </w:rPr>
              <w:t>Write your own descriptors or make notes for yourself</w:t>
            </w:r>
          </w:p>
        </w:tc>
      </w:tr>
      <w:tr w:rsidR="00A91C04" w:rsidRPr="00483EE9" w14:paraId="6E5ABA96" w14:textId="77777777" w:rsidTr="0095088E">
        <w:trPr>
          <w:trHeight w:val="576"/>
        </w:trPr>
        <w:tc>
          <w:tcPr>
            <w:tcW w:w="1912" w:type="dxa"/>
            <w:vMerge/>
            <w:tcBorders>
              <w:top w:val="single" w:sz="4" w:space="0" w:color="000000"/>
              <w:left w:val="single" w:sz="18" w:space="0" w:color="auto"/>
              <w:bottom w:val="single" w:sz="18" w:space="0" w:color="auto"/>
              <w:right w:val="single" w:sz="8" w:space="0" w:color="000000"/>
            </w:tcBorders>
            <w:vAlign w:val="center"/>
            <w:hideMark/>
          </w:tcPr>
          <w:p w14:paraId="34E36E2F" w14:textId="77777777" w:rsidR="00483EE9" w:rsidRPr="0095088E" w:rsidRDefault="00483EE9" w:rsidP="0095088E">
            <w:pPr>
              <w:ind w:right="30"/>
              <w:jc w:val="center"/>
              <w:rPr>
                <w:rFonts w:cstheme="minorHAnsi"/>
                <w:b/>
                <w:bCs/>
              </w:rPr>
            </w:pPr>
          </w:p>
        </w:tc>
        <w:tc>
          <w:tcPr>
            <w:tcW w:w="2487" w:type="dxa"/>
            <w:tcBorders>
              <w:top w:val="single" w:sz="4" w:space="0" w:color="000000"/>
              <w:left w:val="single" w:sz="8" w:space="0" w:color="000000"/>
              <w:bottom w:val="single" w:sz="18" w:space="0" w:color="auto"/>
              <w:right w:val="single" w:sz="8" w:space="0" w:color="000000"/>
            </w:tcBorders>
            <w:tcMar>
              <w:top w:w="0" w:type="dxa"/>
              <w:left w:w="108" w:type="dxa"/>
              <w:bottom w:w="0" w:type="dxa"/>
              <w:right w:w="108" w:type="dxa"/>
            </w:tcMar>
          </w:tcPr>
          <w:p w14:paraId="1406C0B1" w14:textId="77777777" w:rsidR="00483EE9" w:rsidRPr="0095088E" w:rsidRDefault="00483EE9" w:rsidP="002C64A0">
            <w:pPr>
              <w:rPr>
                <w:rFonts w:eastAsia="Times New Roman" w:cstheme="minorHAnsi"/>
                <w:i/>
                <w:iCs/>
                <w:sz w:val="20"/>
                <w:szCs w:val="20"/>
              </w:rPr>
            </w:pPr>
          </w:p>
        </w:tc>
        <w:tc>
          <w:tcPr>
            <w:tcW w:w="3138" w:type="dxa"/>
            <w:tcBorders>
              <w:top w:val="single" w:sz="4" w:space="0" w:color="000000"/>
              <w:left w:val="single" w:sz="8" w:space="0" w:color="000000"/>
              <w:bottom w:val="single" w:sz="18" w:space="0" w:color="auto"/>
              <w:right w:val="single" w:sz="8" w:space="0" w:color="000000"/>
            </w:tcBorders>
            <w:tcMar>
              <w:top w:w="0" w:type="dxa"/>
              <w:left w:w="108" w:type="dxa"/>
              <w:bottom w:w="0" w:type="dxa"/>
              <w:right w:w="108" w:type="dxa"/>
            </w:tcMar>
          </w:tcPr>
          <w:p w14:paraId="621B01F1" w14:textId="77777777" w:rsidR="00483EE9" w:rsidRPr="0095088E" w:rsidRDefault="00483EE9" w:rsidP="002C64A0">
            <w:pPr>
              <w:rPr>
                <w:rFonts w:eastAsia="Times New Roman" w:cstheme="minorHAnsi"/>
                <w:sz w:val="20"/>
                <w:szCs w:val="20"/>
              </w:rPr>
            </w:pPr>
          </w:p>
        </w:tc>
        <w:tc>
          <w:tcPr>
            <w:tcW w:w="3330" w:type="dxa"/>
            <w:tcBorders>
              <w:top w:val="single" w:sz="4" w:space="0" w:color="000000"/>
              <w:left w:val="single" w:sz="8" w:space="0" w:color="000000"/>
              <w:bottom w:val="single" w:sz="18" w:space="0" w:color="auto"/>
              <w:right w:val="single" w:sz="8" w:space="0" w:color="000000"/>
            </w:tcBorders>
            <w:tcMar>
              <w:top w:w="0" w:type="dxa"/>
              <w:left w:w="108" w:type="dxa"/>
              <w:bottom w:w="0" w:type="dxa"/>
              <w:right w:w="108" w:type="dxa"/>
            </w:tcMar>
          </w:tcPr>
          <w:p w14:paraId="41266ADE" w14:textId="77777777" w:rsidR="00483EE9" w:rsidRPr="0095088E" w:rsidRDefault="00483EE9" w:rsidP="002C64A0">
            <w:pPr>
              <w:rPr>
                <w:rFonts w:eastAsia="Times New Roman" w:cstheme="minorHAnsi"/>
                <w:sz w:val="20"/>
                <w:szCs w:val="20"/>
              </w:rPr>
            </w:pPr>
          </w:p>
        </w:tc>
        <w:tc>
          <w:tcPr>
            <w:tcW w:w="3510" w:type="dxa"/>
            <w:tcBorders>
              <w:top w:val="single" w:sz="4" w:space="0" w:color="000000"/>
              <w:left w:val="single" w:sz="8" w:space="0" w:color="000000"/>
              <w:bottom w:val="single" w:sz="18" w:space="0" w:color="auto"/>
              <w:right w:val="single" w:sz="18" w:space="0" w:color="auto"/>
            </w:tcBorders>
            <w:tcMar>
              <w:top w:w="0" w:type="dxa"/>
              <w:left w:w="108" w:type="dxa"/>
              <w:bottom w:w="0" w:type="dxa"/>
              <w:right w:w="108" w:type="dxa"/>
            </w:tcMar>
          </w:tcPr>
          <w:p w14:paraId="79DEAB33" w14:textId="77777777" w:rsidR="00483EE9" w:rsidRPr="0095088E" w:rsidRDefault="00483EE9" w:rsidP="002C64A0">
            <w:pPr>
              <w:rPr>
                <w:rFonts w:eastAsia="Times New Roman" w:cstheme="minorHAnsi"/>
                <w:sz w:val="20"/>
                <w:szCs w:val="20"/>
              </w:rPr>
            </w:pPr>
          </w:p>
        </w:tc>
      </w:tr>
      <w:tr w:rsidR="00A91C04" w:rsidRPr="00483EE9" w14:paraId="68B3D4F8" w14:textId="77777777" w:rsidTr="0095088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142"/>
        </w:trPr>
        <w:tc>
          <w:tcPr>
            <w:tcW w:w="1912" w:type="dxa"/>
            <w:vMerge w:val="restart"/>
            <w:tcBorders>
              <w:top w:val="single" w:sz="18" w:space="0" w:color="auto"/>
              <w:left w:val="single" w:sz="18" w:space="0" w:color="auto"/>
              <w:right w:val="single" w:sz="8" w:space="0" w:color="auto"/>
            </w:tcBorders>
            <w:tcMar>
              <w:top w:w="0" w:type="dxa"/>
              <w:left w:w="108" w:type="dxa"/>
              <w:bottom w:w="0" w:type="dxa"/>
              <w:right w:w="108" w:type="dxa"/>
            </w:tcMar>
            <w:hideMark/>
          </w:tcPr>
          <w:p w14:paraId="29B9ECA5" w14:textId="77777777" w:rsidR="00483EE9" w:rsidRPr="0095088E" w:rsidRDefault="00483EE9" w:rsidP="0095088E">
            <w:pPr>
              <w:pStyle w:val="NormalWeb"/>
              <w:spacing w:before="0" w:beforeAutospacing="0" w:after="0" w:afterAutospacing="0"/>
              <w:ind w:right="30"/>
              <w:jc w:val="center"/>
              <w:rPr>
                <w:rFonts w:asciiTheme="minorHAnsi" w:eastAsiaTheme="minorHAnsi" w:hAnsiTheme="minorHAnsi" w:cstheme="minorHAnsi"/>
                <w:b/>
                <w:bCs/>
                <w:sz w:val="22"/>
                <w:szCs w:val="22"/>
              </w:rPr>
            </w:pPr>
            <w:r w:rsidRPr="0095088E">
              <w:rPr>
                <w:rFonts w:asciiTheme="minorHAnsi" w:eastAsiaTheme="minorHAnsi" w:hAnsiTheme="minorHAnsi" w:cstheme="minorHAnsi"/>
                <w:b/>
                <w:bCs/>
                <w:sz w:val="22"/>
                <w:szCs w:val="22"/>
              </w:rPr>
              <w:t>Program Communication</w:t>
            </w:r>
          </w:p>
          <w:p w14:paraId="5CB8364E" w14:textId="77777777" w:rsidR="00483EE9" w:rsidRPr="0095088E" w:rsidRDefault="00483EE9" w:rsidP="0095088E">
            <w:pPr>
              <w:ind w:right="30"/>
              <w:jc w:val="center"/>
              <w:rPr>
                <w:rFonts w:cstheme="minorHAnsi"/>
                <w:b/>
                <w:bCs/>
              </w:rPr>
            </w:pPr>
          </w:p>
        </w:tc>
        <w:tc>
          <w:tcPr>
            <w:tcW w:w="2487" w:type="dxa"/>
            <w:tcBorders>
              <w:top w:val="single" w:sz="1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08294D" w14:textId="77777777" w:rsidR="00483EE9" w:rsidRPr="0095088E" w:rsidRDefault="00483EE9" w:rsidP="002C64A0">
            <w:pPr>
              <w:pStyle w:val="NormalWeb"/>
              <w:spacing w:before="0" w:beforeAutospacing="0" w:after="0" w:afterAutospacing="0"/>
              <w:rPr>
                <w:rFonts w:asciiTheme="minorHAnsi" w:hAnsiTheme="minorHAnsi" w:cstheme="minorHAnsi"/>
                <w:sz w:val="20"/>
                <w:szCs w:val="20"/>
              </w:rPr>
            </w:pPr>
            <w:r w:rsidRPr="0095088E">
              <w:rPr>
                <w:rFonts w:asciiTheme="minorHAnsi" w:hAnsiTheme="minorHAnsi" w:cstheme="minorHAnsi"/>
                <w:color w:val="000000"/>
                <w:sz w:val="20"/>
                <w:szCs w:val="20"/>
              </w:rPr>
              <w:t>We have limited knowledge of our artist audience and utilize standard communication methods to disseminate information in support of our programming.</w:t>
            </w:r>
          </w:p>
        </w:tc>
        <w:tc>
          <w:tcPr>
            <w:tcW w:w="3138" w:type="dxa"/>
            <w:tcBorders>
              <w:top w:val="single" w:sz="1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253615" w14:textId="77777777" w:rsidR="00483EE9" w:rsidRPr="0095088E" w:rsidRDefault="00483EE9" w:rsidP="002C64A0">
            <w:pPr>
              <w:rPr>
                <w:rFonts w:eastAsia="Times New Roman" w:cstheme="minorHAnsi"/>
                <w:sz w:val="20"/>
                <w:szCs w:val="20"/>
              </w:rPr>
            </w:pPr>
            <w:r w:rsidRPr="0095088E">
              <w:rPr>
                <w:rFonts w:cstheme="minorHAnsi"/>
                <w:color w:val="000000"/>
                <w:sz w:val="20"/>
                <w:szCs w:val="20"/>
              </w:rPr>
              <w:t>We have general knowledge of our artist audience and sometimes utilize a mix of communication methods to disseminate information in support of our programming. </w:t>
            </w:r>
          </w:p>
        </w:tc>
        <w:tc>
          <w:tcPr>
            <w:tcW w:w="3330" w:type="dxa"/>
            <w:tcBorders>
              <w:top w:val="single" w:sz="1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988590" w14:textId="77777777" w:rsidR="00483EE9" w:rsidRPr="0095088E" w:rsidRDefault="00483EE9" w:rsidP="002C64A0">
            <w:pPr>
              <w:pStyle w:val="NormalWeb"/>
              <w:spacing w:before="0" w:beforeAutospacing="0" w:after="120" w:afterAutospacing="0"/>
              <w:rPr>
                <w:rFonts w:asciiTheme="minorHAnsi" w:hAnsiTheme="minorHAnsi" w:cstheme="minorHAnsi"/>
                <w:sz w:val="20"/>
                <w:szCs w:val="20"/>
              </w:rPr>
            </w:pPr>
            <w:r w:rsidRPr="0095088E">
              <w:rPr>
                <w:rFonts w:asciiTheme="minorHAnsi" w:hAnsiTheme="minorHAnsi" w:cstheme="minorHAnsi"/>
                <w:color w:val="000000"/>
                <w:sz w:val="20"/>
                <w:szCs w:val="20"/>
              </w:rPr>
              <w:t>We have advanced knowledge of our artist audience and strive to utilize a diverse mix of communication methods and partners to disseminate information in support of our programs.</w:t>
            </w:r>
          </w:p>
        </w:tc>
        <w:tc>
          <w:tcPr>
            <w:tcW w:w="3510" w:type="dxa"/>
            <w:tcBorders>
              <w:top w:val="single" w:sz="18" w:space="0" w:color="auto"/>
              <w:left w:val="single" w:sz="8" w:space="0" w:color="auto"/>
              <w:bottom w:val="single" w:sz="8" w:space="0" w:color="auto"/>
              <w:right w:val="single" w:sz="18" w:space="0" w:color="auto"/>
            </w:tcBorders>
            <w:tcMar>
              <w:top w:w="0" w:type="dxa"/>
              <w:left w:w="108" w:type="dxa"/>
              <w:bottom w:w="0" w:type="dxa"/>
              <w:right w:w="108" w:type="dxa"/>
            </w:tcMar>
            <w:hideMark/>
          </w:tcPr>
          <w:p w14:paraId="4A48DF85" w14:textId="77777777" w:rsidR="00483EE9" w:rsidRPr="0095088E" w:rsidRDefault="00483EE9" w:rsidP="002C64A0">
            <w:pPr>
              <w:pStyle w:val="NormalWeb"/>
              <w:spacing w:before="0" w:beforeAutospacing="0" w:after="0" w:afterAutospacing="0"/>
              <w:rPr>
                <w:rFonts w:asciiTheme="minorHAnsi" w:hAnsiTheme="minorHAnsi" w:cstheme="minorHAnsi"/>
                <w:sz w:val="20"/>
                <w:szCs w:val="20"/>
              </w:rPr>
            </w:pPr>
            <w:r w:rsidRPr="0095088E">
              <w:rPr>
                <w:rFonts w:asciiTheme="minorHAnsi" w:hAnsiTheme="minorHAnsi" w:cstheme="minorHAnsi"/>
                <w:color w:val="000000"/>
                <w:sz w:val="20"/>
                <w:szCs w:val="20"/>
              </w:rPr>
              <w:t>We have extensive knowledge of the artist community we serve, and we dedicate resources to create, test, and utilize diverse outreach and communication methods.  We also collaborate and partner to effectively disseminate information in support of our programs.</w:t>
            </w:r>
          </w:p>
        </w:tc>
      </w:tr>
      <w:tr w:rsidR="00483EE9" w:rsidRPr="00483EE9" w14:paraId="5A6C7DF1" w14:textId="77777777" w:rsidTr="0095088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8"/>
        </w:trPr>
        <w:tc>
          <w:tcPr>
            <w:tcW w:w="1912" w:type="dxa"/>
            <w:vMerge/>
            <w:tcBorders>
              <w:left w:val="single" w:sz="18" w:space="0" w:color="auto"/>
              <w:right w:val="single" w:sz="8" w:space="0" w:color="auto"/>
            </w:tcBorders>
            <w:vAlign w:val="center"/>
          </w:tcPr>
          <w:p w14:paraId="55FE1E43" w14:textId="77777777" w:rsidR="00483EE9" w:rsidRPr="0095088E" w:rsidRDefault="00483EE9" w:rsidP="0095088E">
            <w:pPr>
              <w:ind w:right="30"/>
              <w:jc w:val="center"/>
              <w:rPr>
                <w:rFonts w:cstheme="minorHAnsi"/>
                <w:b/>
                <w:bCs/>
              </w:rPr>
            </w:pPr>
          </w:p>
        </w:tc>
        <w:tc>
          <w:tcPr>
            <w:tcW w:w="12465" w:type="dxa"/>
            <w:gridSpan w:val="4"/>
            <w:tcBorders>
              <w:top w:val="single" w:sz="8" w:space="0" w:color="auto"/>
              <w:left w:val="single" w:sz="8" w:space="0" w:color="auto"/>
              <w:bottom w:val="single" w:sz="8" w:space="0" w:color="auto"/>
              <w:right w:val="single" w:sz="18" w:space="0" w:color="auto"/>
            </w:tcBorders>
            <w:tcMar>
              <w:top w:w="0" w:type="dxa"/>
              <w:left w:w="108" w:type="dxa"/>
              <w:bottom w:w="0" w:type="dxa"/>
              <w:right w:w="108" w:type="dxa"/>
            </w:tcMar>
          </w:tcPr>
          <w:p w14:paraId="10DBC6F6" w14:textId="77777777" w:rsidR="00483EE9" w:rsidRPr="0095088E" w:rsidRDefault="00483EE9" w:rsidP="002C64A0">
            <w:pPr>
              <w:rPr>
                <w:rFonts w:eastAsia="Times New Roman" w:cstheme="minorHAnsi"/>
                <w:sz w:val="20"/>
                <w:szCs w:val="20"/>
              </w:rPr>
            </w:pPr>
            <w:r w:rsidRPr="0095088E">
              <w:rPr>
                <w:rFonts w:eastAsia="Times New Roman" w:cstheme="minorHAnsi"/>
                <w:i/>
                <w:iCs/>
                <w:color w:val="000000"/>
                <w:sz w:val="20"/>
                <w:szCs w:val="20"/>
              </w:rPr>
              <w:t>Write your own descriptors or make notes for yourself</w:t>
            </w:r>
          </w:p>
        </w:tc>
      </w:tr>
      <w:tr w:rsidR="00A91C04" w:rsidRPr="00483EE9" w14:paraId="68B9E97C" w14:textId="77777777" w:rsidTr="0095088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76"/>
        </w:trPr>
        <w:tc>
          <w:tcPr>
            <w:tcW w:w="1912" w:type="dxa"/>
            <w:vMerge/>
            <w:tcBorders>
              <w:left w:val="single" w:sz="18" w:space="0" w:color="auto"/>
              <w:bottom w:val="single" w:sz="18" w:space="0" w:color="auto"/>
              <w:right w:val="single" w:sz="8" w:space="0" w:color="auto"/>
            </w:tcBorders>
            <w:vAlign w:val="center"/>
            <w:hideMark/>
          </w:tcPr>
          <w:p w14:paraId="0F2877B2" w14:textId="77777777" w:rsidR="00483EE9" w:rsidRPr="0095088E" w:rsidRDefault="00483EE9" w:rsidP="0095088E">
            <w:pPr>
              <w:ind w:right="30"/>
              <w:jc w:val="center"/>
              <w:rPr>
                <w:rFonts w:cstheme="minorHAnsi"/>
                <w:b/>
                <w:bCs/>
              </w:rPr>
            </w:pPr>
          </w:p>
        </w:tc>
        <w:tc>
          <w:tcPr>
            <w:tcW w:w="2487" w:type="dxa"/>
            <w:tcBorders>
              <w:top w:val="single" w:sz="8" w:space="0" w:color="auto"/>
              <w:left w:val="single" w:sz="8" w:space="0" w:color="auto"/>
              <w:bottom w:val="single" w:sz="18" w:space="0" w:color="auto"/>
              <w:right w:val="single" w:sz="8" w:space="0" w:color="auto"/>
            </w:tcBorders>
            <w:tcMar>
              <w:top w:w="0" w:type="dxa"/>
              <w:left w:w="108" w:type="dxa"/>
              <w:bottom w:w="0" w:type="dxa"/>
              <w:right w:w="108" w:type="dxa"/>
            </w:tcMar>
          </w:tcPr>
          <w:p w14:paraId="1E84A5C8" w14:textId="77777777" w:rsidR="00483EE9" w:rsidRPr="0095088E" w:rsidRDefault="00483EE9" w:rsidP="002C64A0">
            <w:pPr>
              <w:rPr>
                <w:rFonts w:eastAsia="Times New Roman" w:cstheme="minorHAnsi"/>
                <w:sz w:val="20"/>
                <w:szCs w:val="20"/>
              </w:rPr>
            </w:pPr>
          </w:p>
        </w:tc>
        <w:tc>
          <w:tcPr>
            <w:tcW w:w="3138" w:type="dxa"/>
            <w:tcBorders>
              <w:top w:val="single" w:sz="8" w:space="0" w:color="auto"/>
              <w:left w:val="single" w:sz="8" w:space="0" w:color="auto"/>
              <w:bottom w:val="single" w:sz="18" w:space="0" w:color="auto"/>
              <w:right w:val="single" w:sz="8" w:space="0" w:color="auto"/>
            </w:tcBorders>
            <w:tcMar>
              <w:top w:w="0" w:type="dxa"/>
              <w:left w:w="108" w:type="dxa"/>
              <w:bottom w:w="0" w:type="dxa"/>
              <w:right w:w="108" w:type="dxa"/>
            </w:tcMar>
          </w:tcPr>
          <w:p w14:paraId="61D8B362" w14:textId="77777777" w:rsidR="00483EE9" w:rsidRPr="0095088E" w:rsidRDefault="00483EE9" w:rsidP="002C64A0">
            <w:pPr>
              <w:rPr>
                <w:rFonts w:eastAsia="Times New Roman" w:cstheme="minorHAnsi"/>
                <w:sz w:val="20"/>
                <w:szCs w:val="20"/>
              </w:rPr>
            </w:pPr>
          </w:p>
        </w:tc>
        <w:tc>
          <w:tcPr>
            <w:tcW w:w="3330" w:type="dxa"/>
            <w:tcBorders>
              <w:top w:val="single" w:sz="8" w:space="0" w:color="auto"/>
              <w:left w:val="single" w:sz="8" w:space="0" w:color="auto"/>
              <w:bottom w:val="single" w:sz="18" w:space="0" w:color="auto"/>
              <w:right w:val="single" w:sz="8" w:space="0" w:color="auto"/>
            </w:tcBorders>
            <w:tcMar>
              <w:top w:w="0" w:type="dxa"/>
              <w:left w:w="108" w:type="dxa"/>
              <w:bottom w:w="0" w:type="dxa"/>
              <w:right w:w="108" w:type="dxa"/>
            </w:tcMar>
          </w:tcPr>
          <w:p w14:paraId="5166AC9D" w14:textId="77777777" w:rsidR="00483EE9" w:rsidRPr="0095088E" w:rsidRDefault="00483EE9" w:rsidP="002C64A0">
            <w:pPr>
              <w:rPr>
                <w:rFonts w:eastAsia="Times New Roman" w:cstheme="minorHAnsi"/>
                <w:sz w:val="20"/>
                <w:szCs w:val="20"/>
              </w:rPr>
            </w:pPr>
          </w:p>
        </w:tc>
        <w:tc>
          <w:tcPr>
            <w:tcW w:w="3510" w:type="dxa"/>
            <w:tcBorders>
              <w:top w:val="single" w:sz="8" w:space="0" w:color="auto"/>
              <w:left w:val="single" w:sz="8" w:space="0" w:color="auto"/>
              <w:bottom w:val="single" w:sz="18" w:space="0" w:color="auto"/>
              <w:right w:val="single" w:sz="18" w:space="0" w:color="auto"/>
            </w:tcBorders>
            <w:tcMar>
              <w:top w:w="0" w:type="dxa"/>
              <w:left w:w="108" w:type="dxa"/>
              <w:bottom w:w="0" w:type="dxa"/>
              <w:right w:w="108" w:type="dxa"/>
            </w:tcMar>
          </w:tcPr>
          <w:p w14:paraId="6AF8E018" w14:textId="77777777" w:rsidR="00483EE9" w:rsidRPr="0095088E" w:rsidRDefault="00483EE9" w:rsidP="002C64A0">
            <w:pPr>
              <w:rPr>
                <w:rFonts w:eastAsia="Times New Roman" w:cstheme="minorHAnsi"/>
                <w:sz w:val="20"/>
                <w:szCs w:val="20"/>
              </w:rPr>
            </w:pPr>
          </w:p>
        </w:tc>
      </w:tr>
      <w:tr w:rsidR="00A91C04" w:rsidRPr="00483EE9" w14:paraId="2EC656F7" w14:textId="77777777" w:rsidTr="0095088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812"/>
        </w:trPr>
        <w:tc>
          <w:tcPr>
            <w:tcW w:w="1912" w:type="dxa"/>
            <w:vMerge w:val="restart"/>
            <w:tcBorders>
              <w:top w:val="single" w:sz="18" w:space="0" w:color="auto"/>
              <w:left w:val="single" w:sz="18" w:space="0" w:color="auto"/>
              <w:right w:val="single" w:sz="8" w:space="0" w:color="auto"/>
            </w:tcBorders>
          </w:tcPr>
          <w:p w14:paraId="2BF45E67" w14:textId="77777777" w:rsidR="0095088E" w:rsidRDefault="00483EE9" w:rsidP="0095088E">
            <w:pPr>
              <w:pStyle w:val="NormalWeb"/>
              <w:spacing w:before="0" w:beforeAutospacing="0" w:after="0" w:afterAutospacing="0"/>
              <w:ind w:right="30"/>
              <w:jc w:val="center"/>
              <w:rPr>
                <w:rFonts w:asciiTheme="minorHAnsi" w:eastAsiaTheme="minorHAnsi" w:hAnsiTheme="minorHAnsi" w:cstheme="minorHAnsi"/>
                <w:b/>
                <w:bCs/>
                <w:sz w:val="22"/>
                <w:szCs w:val="22"/>
              </w:rPr>
            </w:pPr>
            <w:r w:rsidRPr="0095088E">
              <w:rPr>
                <w:rFonts w:asciiTheme="minorHAnsi" w:eastAsiaTheme="minorHAnsi" w:hAnsiTheme="minorHAnsi" w:cstheme="minorHAnsi"/>
                <w:b/>
                <w:bCs/>
                <w:sz w:val="22"/>
                <w:szCs w:val="22"/>
              </w:rPr>
              <w:t xml:space="preserve">Program </w:t>
            </w:r>
          </w:p>
          <w:p w14:paraId="3F3F221F" w14:textId="666E2E55" w:rsidR="00483EE9" w:rsidRPr="0095088E" w:rsidRDefault="00483EE9" w:rsidP="0095088E">
            <w:pPr>
              <w:pStyle w:val="NormalWeb"/>
              <w:spacing w:before="0" w:beforeAutospacing="0" w:after="0" w:afterAutospacing="0"/>
              <w:ind w:right="30"/>
              <w:jc w:val="center"/>
              <w:rPr>
                <w:rFonts w:asciiTheme="minorHAnsi" w:eastAsiaTheme="minorHAnsi" w:hAnsiTheme="minorHAnsi" w:cstheme="minorHAnsi"/>
                <w:b/>
                <w:bCs/>
                <w:sz w:val="22"/>
                <w:szCs w:val="22"/>
              </w:rPr>
            </w:pPr>
            <w:r w:rsidRPr="0095088E">
              <w:rPr>
                <w:rFonts w:asciiTheme="minorHAnsi" w:eastAsiaTheme="minorHAnsi" w:hAnsiTheme="minorHAnsi" w:cstheme="minorHAnsi"/>
                <w:b/>
                <w:bCs/>
                <w:sz w:val="22"/>
                <w:szCs w:val="22"/>
              </w:rPr>
              <w:t>Offerings &amp; Accommodations</w:t>
            </w:r>
          </w:p>
          <w:p w14:paraId="740CE490" w14:textId="77777777" w:rsidR="00483EE9" w:rsidRPr="0095088E" w:rsidRDefault="00483EE9" w:rsidP="0095088E">
            <w:pPr>
              <w:ind w:right="30"/>
              <w:jc w:val="center"/>
              <w:rPr>
                <w:rFonts w:cstheme="minorHAnsi"/>
                <w:b/>
                <w:bCs/>
              </w:rPr>
            </w:pPr>
            <w:r w:rsidRPr="0095088E">
              <w:rPr>
                <w:rFonts w:cstheme="minorHAnsi"/>
                <w:b/>
                <w:bCs/>
              </w:rPr>
              <w:br/>
            </w:r>
          </w:p>
        </w:tc>
        <w:tc>
          <w:tcPr>
            <w:tcW w:w="2487" w:type="dxa"/>
            <w:tcBorders>
              <w:top w:val="single" w:sz="18" w:space="0" w:color="auto"/>
              <w:left w:val="single" w:sz="8" w:space="0" w:color="auto"/>
              <w:bottom w:val="single" w:sz="8" w:space="0" w:color="auto"/>
              <w:right w:val="single" w:sz="8" w:space="0" w:color="auto"/>
            </w:tcBorders>
            <w:tcMar>
              <w:top w:w="0" w:type="dxa"/>
              <w:left w:w="108" w:type="dxa"/>
              <w:bottom w:w="0" w:type="dxa"/>
              <w:right w:w="108" w:type="dxa"/>
            </w:tcMar>
          </w:tcPr>
          <w:p w14:paraId="2DA95855" w14:textId="77777777" w:rsidR="00483EE9" w:rsidRPr="0095088E" w:rsidRDefault="00483EE9" w:rsidP="002C64A0">
            <w:pPr>
              <w:rPr>
                <w:rFonts w:eastAsia="Times New Roman" w:cstheme="minorHAnsi"/>
                <w:sz w:val="20"/>
                <w:szCs w:val="20"/>
              </w:rPr>
            </w:pPr>
            <w:r w:rsidRPr="0095088E">
              <w:rPr>
                <w:rFonts w:cstheme="minorHAnsi"/>
                <w:color w:val="000000"/>
                <w:sz w:val="20"/>
                <w:szCs w:val="20"/>
              </w:rPr>
              <w:t xml:space="preserve">Our program offerings do not </w:t>
            </w:r>
            <w:proofErr w:type="gramStart"/>
            <w:r w:rsidRPr="0095088E">
              <w:rPr>
                <w:rFonts w:cstheme="minorHAnsi"/>
                <w:color w:val="000000"/>
                <w:sz w:val="20"/>
                <w:szCs w:val="20"/>
              </w:rPr>
              <w:t>take into account</w:t>
            </w:r>
            <w:proofErr w:type="gramEnd"/>
            <w:r w:rsidRPr="0095088E">
              <w:rPr>
                <w:rFonts w:cstheme="minorHAnsi"/>
                <w:color w:val="000000"/>
                <w:sz w:val="20"/>
                <w:szCs w:val="20"/>
              </w:rPr>
              <w:t xml:space="preserve"> the diversity of needs around geography, time of day, transportation, childcare, affordability, learning differences, ability, etc. </w:t>
            </w:r>
          </w:p>
        </w:tc>
        <w:tc>
          <w:tcPr>
            <w:tcW w:w="3138" w:type="dxa"/>
            <w:tcBorders>
              <w:top w:val="single" w:sz="18" w:space="0" w:color="auto"/>
              <w:left w:val="single" w:sz="8" w:space="0" w:color="auto"/>
              <w:bottom w:val="single" w:sz="8" w:space="0" w:color="auto"/>
              <w:right w:val="single" w:sz="8" w:space="0" w:color="auto"/>
            </w:tcBorders>
            <w:tcMar>
              <w:top w:w="0" w:type="dxa"/>
              <w:left w:w="108" w:type="dxa"/>
              <w:bottom w:w="0" w:type="dxa"/>
              <w:right w:w="108" w:type="dxa"/>
            </w:tcMar>
          </w:tcPr>
          <w:p w14:paraId="54AE7DA2" w14:textId="77777777" w:rsidR="00483EE9" w:rsidRPr="0095088E" w:rsidRDefault="00483EE9" w:rsidP="002C64A0">
            <w:pPr>
              <w:pStyle w:val="NormalWeb"/>
              <w:spacing w:before="0" w:beforeAutospacing="0" w:after="0" w:afterAutospacing="0"/>
              <w:rPr>
                <w:rFonts w:asciiTheme="minorHAnsi" w:hAnsiTheme="minorHAnsi" w:cstheme="minorHAnsi"/>
                <w:sz w:val="20"/>
                <w:szCs w:val="20"/>
              </w:rPr>
            </w:pPr>
            <w:r w:rsidRPr="0095088E">
              <w:rPr>
                <w:rFonts w:asciiTheme="minorHAnsi" w:hAnsiTheme="minorHAnsi" w:cstheme="minorHAnsi"/>
                <w:color w:val="000000"/>
                <w:sz w:val="20"/>
                <w:szCs w:val="20"/>
              </w:rPr>
              <w:t>Our program offerings incorporate a limited range of options related to geography, time of day, transportation, childcare, affordability, learning differences, ability, etc. </w:t>
            </w:r>
          </w:p>
        </w:tc>
        <w:tc>
          <w:tcPr>
            <w:tcW w:w="3330" w:type="dxa"/>
            <w:tcBorders>
              <w:top w:val="single" w:sz="18" w:space="0" w:color="auto"/>
              <w:left w:val="single" w:sz="8" w:space="0" w:color="auto"/>
              <w:bottom w:val="single" w:sz="8" w:space="0" w:color="auto"/>
              <w:right w:val="single" w:sz="8" w:space="0" w:color="auto"/>
            </w:tcBorders>
            <w:tcMar>
              <w:top w:w="0" w:type="dxa"/>
              <w:left w:w="108" w:type="dxa"/>
              <w:bottom w:w="0" w:type="dxa"/>
              <w:right w:w="108" w:type="dxa"/>
            </w:tcMar>
          </w:tcPr>
          <w:p w14:paraId="45169800" w14:textId="77777777" w:rsidR="00483EE9" w:rsidRPr="0095088E" w:rsidRDefault="00483EE9" w:rsidP="002C64A0">
            <w:pPr>
              <w:pStyle w:val="NormalWeb"/>
              <w:spacing w:before="0" w:beforeAutospacing="0" w:after="0" w:afterAutospacing="0"/>
              <w:rPr>
                <w:rFonts w:asciiTheme="minorHAnsi" w:hAnsiTheme="minorHAnsi" w:cstheme="minorHAnsi"/>
                <w:sz w:val="20"/>
                <w:szCs w:val="20"/>
              </w:rPr>
            </w:pPr>
            <w:r w:rsidRPr="0095088E">
              <w:rPr>
                <w:rFonts w:asciiTheme="minorHAnsi" w:hAnsiTheme="minorHAnsi" w:cstheme="minorHAnsi"/>
                <w:color w:val="000000"/>
                <w:sz w:val="20"/>
                <w:szCs w:val="20"/>
              </w:rPr>
              <w:t>Our program offerings often incorporate a growing range of options related to geography, time of day, transportation, childcare, affordability, learning differences, ability etc. </w:t>
            </w:r>
          </w:p>
        </w:tc>
        <w:tc>
          <w:tcPr>
            <w:tcW w:w="3510" w:type="dxa"/>
            <w:tcBorders>
              <w:top w:val="single" w:sz="18" w:space="0" w:color="auto"/>
              <w:left w:val="single" w:sz="8" w:space="0" w:color="auto"/>
              <w:bottom w:val="single" w:sz="8" w:space="0" w:color="auto"/>
              <w:right w:val="single" w:sz="18" w:space="0" w:color="auto"/>
            </w:tcBorders>
            <w:tcMar>
              <w:top w:w="0" w:type="dxa"/>
              <w:left w:w="108" w:type="dxa"/>
              <w:bottom w:w="0" w:type="dxa"/>
              <w:right w:w="108" w:type="dxa"/>
            </w:tcMar>
          </w:tcPr>
          <w:p w14:paraId="0ED22446" w14:textId="77777777" w:rsidR="00483EE9" w:rsidRPr="0095088E" w:rsidRDefault="00483EE9" w:rsidP="002C64A0">
            <w:pPr>
              <w:rPr>
                <w:rFonts w:eastAsia="Times New Roman" w:cstheme="minorHAnsi"/>
                <w:sz w:val="20"/>
                <w:szCs w:val="20"/>
              </w:rPr>
            </w:pPr>
            <w:r w:rsidRPr="0095088E">
              <w:rPr>
                <w:rFonts w:cstheme="minorHAnsi"/>
                <w:color w:val="000000"/>
                <w:sz w:val="20"/>
                <w:szCs w:val="20"/>
              </w:rPr>
              <w:t>Our program offerings are centered on an expansive range of options and innovations related to geography, time of day, transportation, childcare, affordability, learning differences, ability, workplace accommodations, etc.</w:t>
            </w:r>
          </w:p>
        </w:tc>
      </w:tr>
      <w:tr w:rsidR="00483EE9" w:rsidRPr="00483EE9" w14:paraId="6BF154FF" w14:textId="77777777" w:rsidTr="0095088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8"/>
        </w:trPr>
        <w:tc>
          <w:tcPr>
            <w:tcW w:w="1912" w:type="dxa"/>
            <w:vMerge/>
            <w:tcBorders>
              <w:left w:val="single" w:sz="18" w:space="0" w:color="auto"/>
              <w:right w:val="single" w:sz="8" w:space="0" w:color="auto"/>
            </w:tcBorders>
            <w:vAlign w:val="center"/>
          </w:tcPr>
          <w:p w14:paraId="0A030ACA" w14:textId="77777777" w:rsidR="00483EE9" w:rsidRPr="00A91C04" w:rsidRDefault="00483EE9" w:rsidP="00A91C04">
            <w:pPr>
              <w:ind w:left="136"/>
              <w:jc w:val="center"/>
              <w:rPr>
                <w:rFonts w:cstheme="minorHAnsi"/>
                <w:b/>
                <w:bCs/>
                <w:sz w:val="24"/>
                <w:szCs w:val="24"/>
              </w:rPr>
            </w:pPr>
          </w:p>
        </w:tc>
        <w:tc>
          <w:tcPr>
            <w:tcW w:w="12465" w:type="dxa"/>
            <w:gridSpan w:val="4"/>
            <w:tcBorders>
              <w:top w:val="single" w:sz="8" w:space="0" w:color="auto"/>
              <w:left w:val="single" w:sz="8" w:space="0" w:color="auto"/>
              <w:bottom w:val="single" w:sz="8" w:space="0" w:color="auto"/>
              <w:right w:val="single" w:sz="18" w:space="0" w:color="auto"/>
            </w:tcBorders>
            <w:tcMar>
              <w:top w:w="0" w:type="dxa"/>
              <w:left w:w="108" w:type="dxa"/>
              <w:bottom w:w="0" w:type="dxa"/>
              <w:right w:w="108" w:type="dxa"/>
            </w:tcMar>
          </w:tcPr>
          <w:p w14:paraId="31C19EAE" w14:textId="77777777" w:rsidR="00483EE9" w:rsidRPr="0095088E" w:rsidRDefault="00483EE9" w:rsidP="002C64A0">
            <w:pPr>
              <w:suppressAutoHyphens/>
              <w:rPr>
                <w:rFonts w:eastAsia="Times New Roman" w:cstheme="minorHAnsi"/>
                <w:color w:val="000000"/>
                <w:sz w:val="20"/>
                <w:szCs w:val="20"/>
              </w:rPr>
            </w:pPr>
            <w:r w:rsidRPr="0095088E">
              <w:rPr>
                <w:rFonts w:eastAsia="Times New Roman" w:cstheme="minorHAnsi"/>
                <w:i/>
                <w:iCs/>
                <w:color w:val="000000"/>
                <w:sz w:val="20"/>
                <w:szCs w:val="20"/>
              </w:rPr>
              <w:t>Write your own descriptors or make notes for yourself</w:t>
            </w:r>
          </w:p>
        </w:tc>
      </w:tr>
      <w:tr w:rsidR="00A91C04" w:rsidRPr="00483EE9" w14:paraId="4BBB3888" w14:textId="77777777" w:rsidTr="0095088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76"/>
        </w:trPr>
        <w:tc>
          <w:tcPr>
            <w:tcW w:w="1912" w:type="dxa"/>
            <w:vMerge/>
            <w:tcBorders>
              <w:left w:val="single" w:sz="18" w:space="0" w:color="auto"/>
              <w:bottom w:val="single" w:sz="18" w:space="0" w:color="auto"/>
              <w:right w:val="single" w:sz="8" w:space="0" w:color="auto"/>
            </w:tcBorders>
            <w:vAlign w:val="center"/>
          </w:tcPr>
          <w:p w14:paraId="2456A809" w14:textId="77777777" w:rsidR="00483EE9" w:rsidRPr="00A91C04" w:rsidRDefault="00483EE9" w:rsidP="00A91C04">
            <w:pPr>
              <w:ind w:left="136"/>
              <w:jc w:val="center"/>
              <w:rPr>
                <w:rFonts w:cstheme="minorHAnsi"/>
                <w:b/>
                <w:bCs/>
                <w:sz w:val="24"/>
                <w:szCs w:val="24"/>
              </w:rPr>
            </w:pPr>
          </w:p>
        </w:tc>
        <w:tc>
          <w:tcPr>
            <w:tcW w:w="2487" w:type="dxa"/>
            <w:tcBorders>
              <w:top w:val="single" w:sz="8" w:space="0" w:color="auto"/>
              <w:left w:val="single" w:sz="8" w:space="0" w:color="auto"/>
              <w:bottom w:val="single" w:sz="18" w:space="0" w:color="auto"/>
              <w:right w:val="single" w:sz="8" w:space="0" w:color="auto"/>
            </w:tcBorders>
            <w:tcMar>
              <w:top w:w="0" w:type="dxa"/>
              <w:left w:w="108" w:type="dxa"/>
              <w:bottom w:w="0" w:type="dxa"/>
              <w:right w:w="108" w:type="dxa"/>
            </w:tcMar>
          </w:tcPr>
          <w:p w14:paraId="2B791C3D" w14:textId="77777777" w:rsidR="00483EE9" w:rsidRPr="0095088E" w:rsidRDefault="00483EE9" w:rsidP="002C64A0">
            <w:pPr>
              <w:rPr>
                <w:rFonts w:eastAsia="Times New Roman" w:cstheme="minorHAnsi"/>
                <w:i/>
                <w:iCs/>
                <w:color w:val="000000"/>
                <w:sz w:val="20"/>
                <w:szCs w:val="20"/>
              </w:rPr>
            </w:pPr>
          </w:p>
        </w:tc>
        <w:tc>
          <w:tcPr>
            <w:tcW w:w="3138" w:type="dxa"/>
            <w:tcBorders>
              <w:top w:val="single" w:sz="8" w:space="0" w:color="auto"/>
              <w:left w:val="single" w:sz="8" w:space="0" w:color="auto"/>
              <w:bottom w:val="single" w:sz="18" w:space="0" w:color="auto"/>
              <w:right w:val="single" w:sz="8" w:space="0" w:color="auto"/>
            </w:tcBorders>
            <w:tcMar>
              <w:top w:w="0" w:type="dxa"/>
              <w:left w:w="108" w:type="dxa"/>
              <w:bottom w:w="0" w:type="dxa"/>
              <w:right w:w="108" w:type="dxa"/>
            </w:tcMar>
          </w:tcPr>
          <w:p w14:paraId="603D2820" w14:textId="77777777" w:rsidR="00483EE9" w:rsidRPr="0095088E" w:rsidRDefault="00483EE9" w:rsidP="002C64A0">
            <w:pPr>
              <w:rPr>
                <w:rFonts w:eastAsia="Times New Roman" w:cstheme="minorHAnsi"/>
                <w:color w:val="000000"/>
                <w:sz w:val="20"/>
                <w:szCs w:val="20"/>
              </w:rPr>
            </w:pPr>
          </w:p>
        </w:tc>
        <w:tc>
          <w:tcPr>
            <w:tcW w:w="3330" w:type="dxa"/>
            <w:tcBorders>
              <w:top w:val="single" w:sz="8" w:space="0" w:color="auto"/>
              <w:left w:val="single" w:sz="8" w:space="0" w:color="auto"/>
              <w:bottom w:val="single" w:sz="18" w:space="0" w:color="auto"/>
              <w:right w:val="single" w:sz="8" w:space="0" w:color="auto"/>
            </w:tcBorders>
            <w:tcMar>
              <w:top w:w="0" w:type="dxa"/>
              <w:left w:w="108" w:type="dxa"/>
              <w:bottom w:w="0" w:type="dxa"/>
              <w:right w:w="108" w:type="dxa"/>
            </w:tcMar>
          </w:tcPr>
          <w:p w14:paraId="253936E8" w14:textId="77777777" w:rsidR="00483EE9" w:rsidRPr="0095088E" w:rsidRDefault="00483EE9" w:rsidP="002C64A0">
            <w:pPr>
              <w:rPr>
                <w:rFonts w:eastAsia="Times New Roman" w:cstheme="minorHAnsi"/>
                <w:color w:val="000000"/>
                <w:sz w:val="20"/>
                <w:szCs w:val="20"/>
              </w:rPr>
            </w:pPr>
          </w:p>
        </w:tc>
        <w:tc>
          <w:tcPr>
            <w:tcW w:w="3510" w:type="dxa"/>
            <w:tcBorders>
              <w:top w:val="single" w:sz="8" w:space="0" w:color="auto"/>
              <w:left w:val="single" w:sz="8" w:space="0" w:color="auto"/>
              <w:bottom w:val="single" w:sz="18" w:space="0" w:color="auto"/>
              <w:right w:val="single" w:sz="18" w:space="0" w:color="auto"/>
            </w:tcBorders>
            <w:tcMar>
              <w:top w:w="0" w:type="dxa"/>
              <w:left w:w="108" w:type="dxa"/>
              <w:bottom w:w="0" w:type="dxa"/>
              <w:right w:w="108" w:type="dxa"/>
            </w:tcMar>
          </w:tcPr>
          <w:p w14:paraId="1EFC2F9C" w14:textId="77777777" w:rsidR="00483EE9" w:rsidRPr="0095088E" w:rsidRDefault="00483EE9" w:rsidP="002C64A0">
            <w:pPr>
              <w:suppressAutoHyphens/>
              <w:rPr>
                <w:rFonts w:eastAsia="Times New Roman" w:cstheme="minorHAnsi"/>
                <w:color w:val="000000"/>
                <w:sz w:val="20"/>
                <w:szCs w:val="20"/>
              </w:rPr>
            </w:pPr>
          </w:p>
        </w:tc>
      </w:tr>
    </w:tbl>
    <w:p w14:paraId="2A5A54A6" w14:textId="77777777" w:rsidR="0095088E" w:rsidRDefault="0095088E">
      <w:r>
        <w:br w:type="page"/>
      </w:r>
    </w:p>
    <w:tbl>
      <w:tblPr>
        <w:tblW w:w="1437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5" w:type="dxa"/>
          <w:left w:w="15" w:type="dxa"/>
          <w:bottom w:w="15" w:type="dxa"/>
          <w:right w:w="15" w:type="dxa"/>
        </w:tblCellMar>
        <w:tblLook w:val="04A0" w:firstRow="1" w:lastRow="0" w:firstColumn="1" w:lastColumn="0" w:noHBand="0" w:noVBand="1"/>
      </w:tblPr>
      <w:tblGrid>
        <w:gridCol w:w="1912"/>
        <w:gridCol w:w="2487"/>
        <w:gridCol w:w="3138"/>
        <w:gridCol w:w="3330"/>
        <w:gridCol w:w="3510"/>
      </w:tblGrid>
      <w:tr w:rsidR="00A91C04" w:rsidRPr="00483EE9" w14:paraId="0093D3B0" w14:textId="77777777" w:rsidTr="0095088E">
        <w:trPr>
          <w:trHeight w:val="720"/>
        </w:trPr>
        <w:tc>
          <w:tcPr>
            <w:tcW w:w="1912" w:type="dxa"/>
            <w:vMerge w:val="restart"/>
            <w:tcBorders>
              <w:top w:val="single" w:sz="18" w:space="0" w:color="auto"/>
              <w:left w:val="single" w:sz="18" w:space="0" w:color="auto"/>
              <w:right w:val="single" w:sz="8" w:space="0" w:color="auto"/>
            </w:tcBorders>
          </w:tcPr>
          <w:p w14:paraId="68749079" w14:textId="12643BE4" w:rsidR="00483EE9" w:rsidRPr="0095088E" w:rsidRDefault="00483EE9" w:rsidP="00A91C04">
            <w:pPr>
              <w:pStyle w:val="NormalWeb"/>
              <w:spacing w:before="0" w:beforeAutospacing="0" w:after="0" w:afterAutospacing="0"/>
              <w:ind w:left="136"/>
              <w:jc w:val="center"/>
              <w:rPr>
                <w:rFonts w:asciiTheme="minorHAnsi" w:eastAsiaTheme="minorHAnsi" w:hAnsiTheme="minorHAnsi" w:cstheme="minorHAnsi"/>
                <w:b/>
                <w:bCs/>
                <w:sz w:val="22"/>
                <w:szCs w:val="22"/>
              </w:rPr>
            </w:pPr>
            <w:r w:rsidRPr="0095088E">
              <w:rPr>
                <w:rFonts w:asciiTheme="minorHAnsi" w:eastAsiaTheme="minorHAnsi" w:hAnsiTheme="minorHAnsi" w:cstheme="minorHAnsi"/>
                <w:b/>
                <w:bCs/>
                <w:sz w:val="22"/>
                <w:szCs w:val="22"/>
              </w:rPr>
              <w:lastRenderedPageBreak/>
              <w:t>Connection To Career Advancement</w:t>
            </w:r>
          </w:p>
          <w:p w14:paraId="5AD74E58" w14:textId="77777777" w:rsidR="00483EE9" w:rsidRPr="00A91C04" w:rsidRDefault="00483EE9" w:rsidP="00A91C04">
            <w:pPr>
              <w:ind w:left="136"/>
              <w:jc w:val="center"/>
              <w:rPr>
                <w:rFonts w:cstheme="minorHAnsi"/>
                <w:b/>
                <w:bCs/>
                <w:sz w:val="24"/>
                <w:szCs w:val="24"/>
              </w:rPr>
            </w:pPr>
            <w:r w:rsidRPr="00A91C04">
              <w:rPr>
                <w:rFonts w:cstheme="minorHAnsi"/>
                <w:b/>
                <w:bCs/>
                <w:sz w:val="24"/>
                <w:szCs w:val="24"/>
              </w:rPr>
              <w:br/>
            </w:r>
          </w:p>
        </w:tc>
        <w:tc>
          <w:tcPr>
            <w:tcW w:w="2487" w:type="dxa"/>
            <w:tcBorders>
              <w:top w:val="single" w:sz="18" w:space="0" w:color="auto"/>
              <w:left w:val="single" w:sz="8" w:space="0" w:color="auto"/>
              <w:bottom w:val="single" w:sz="8" w:space="0" w:color="auto"/>
              <w:right w:val="single" w:sz="8" w:space="0" w:color="auto"/>
            </w:tcBorders>
            <w:tcMar>
              <w:top w:w="0" w:type="dxa"/>
              <w:left w:w="108" w:type="dxa"/>
              <w:bottom w:w="0" w:type="dxa"/>
              <w:right w:w="108" w:type="dxa"/>
            </w:tcMar>
          </w:tcPr>
          <w:p w14:paraId="10E55E63" w14:textId="77777777" w:rsidR="00483EE9" w:rsidRPr="0095088E" w:rsidRDefault="00483EE9" w:rsidP="002C64A0">
            <w:pPr>
              <w:pStyle w:val="NormalWeb"/>
              <w:spacing w:before="0" w:beforeAutospacing="0" w:after="0" w:afterAutospacing="0"/>
              <w:rPr>
                <w:rFonts w:asciiTheme="minorHAnsi" w:hAnsiTheme="minorHAnsi" w:cstheme="minorHAnsi"/>
                <w:i/>
                <w:iCs/>
                <w:color w:val="000000"/>
                <w:sz w:val="20"/>
                <w:szCs w:val="20"/>
              </w:rPr>
            </w:pPr>
            <w:r w:rsidRPr="0095088E">
              <w:rPr>
                <w:rFonts w:asciiTheme="minorHAnsi" w:hAnsiTheme="minorHAnsi" w:cstheme="minorHAnsi"/>
                <w:color w:val="000000"/>
                <w:sz w:val="20"/>
                <w:szCs w:val="20"/>
              </w:rPr>
              <w:t>We do not connect artists to career advancement opportunities.</w:t>
            </w:r>
          </w:p>
        </w:tc>
        <w:tc>
          <w:tcPr>
            <w:tcW w:w="3138" w:type="dxa"/>
            <w:tcBorders>
              <w:top w:val="single" w:sz="18" w:space="0" w:color="auto"/>
              <w:left w:val="single" w:sz="8" w:space="0" w:color="auto"/>
              <w:bottom w:val="single" w:sz="8" w:space="0" w:color="auto"/>
              <w:right w:val="single" w:sz="8" w:space="0" w:color="auto"/>
            </w:tcBorders>
            <w:tcMar>
              <w:top w:w="0" w:type="dxa"/>
              <w:left w:w="108" w:type="dxa"/>
              <w:bottom w:w="0" w:type="dxa"/>
              <w:right w:w="108" w:type="dxa"/>
            </w:tcMar>
          </w:tcPr>
          <w:p w14:paraId="4A62BC54" w14:textId="77777777" w:rsidR="00483EE9" w:rsidRPr="0095088E" w:rsidRDefault="00483EE9" w:rsidP="002C64A0">
            <w:pPr>
              <w:rPr>
                <w:rFonts w:eastAsia="Times New Roman" w:cstheme="minorHAnsi"/>
                <w:color w:val="000000"/>
                <w:sz w:val="20"/>
                <w:szCs w:val="20"/>
              </w:rPr>
            </w:pPr>
            <w:r w:rsidRPr="0095088E">
              <w:rPr>
                <w:rFonts w:cstheme="minorHAnsi"/>
                <w:color w:val="000000"/>
                <w:sz w:val="20"/>
                <w:szCs w:val="20"/>
              </w:rPr>
              <w:t>We help selected artists access career advancement opportunities based on our assessment of relevance.</w:t>
            </w:r>
          </w:p>
        </w:tc>
        <w:tc>
          <w:tcPr>
            <w:tcW w:w="3330" w:type="dxa"/>
            <w:tcBorders>
              <w:top w:val="single" w:sz="18" w:space="0" w:color="auto"/>
              <w:left w:val="single" w:sz="8" w:space="0" w:color="auto"/>
              <w:bottom w:val="single" w:sz="8" w:space="0" w:color="auto"/>
              <w:right w:val="single" w:sz="8" w:space="0" w:color="auto"/>
            </w:tcBorders>
            <w:tcMar>
              <w:top w:w="0" w:type="dxa"/>
              <w:left w:w="108" w:type="dxa"/>
              <w:bottom w:w="0" w:type="dxa"/>
              <w:right w:w="108" w:type="dxa"/>
            </w:tcMar>
          </w:tcPr>
          <w:p w14:paraId="48DFBD7A" w14:textId="77777777" w:rsidR="00483EE9" w:rsidRPr="0095088E" w:rsidRDefault="00483EE9" w:rsidP="002C64A0">
            <w:pPr>
              <w:pStyle w:val="NormalWeb"/>
              <w:spacing w:before="0" w:beforeAutospacing="0" w:after="0" w:afterAutospacing="0"/>
              <w:rPr>
                <w:rFonts w:asciiTheme="minorHAnsi" w:hAnsiTheme="minorHAnsi" w:cstheme="minorHAnsi"/>
                <w:color w:val="000000"/>
                <w:sz w:val="20"/>
                <w:szCs w:val="20"/>
              </w:rPr>
            </w:pPr>
            <w:r w:rsidRPr="0095088E">
              <w:rPr>
                <w:rFonts w:asciiTheme="minorHAnsi" w:hAnsiTheme="minorHAnsi" w:cstheme="minorHAnsi"/>
                <w:color w:val="000000"/>
                <w:sz w:val="20"/>
                <w:szCs w:val="20"/>
              </w:rPr>
              <w:t>We proactively connect a broad range of artists to career advancement opportunities locally, nationally, and internationally, often breaking down barriers to entry. </w:t>
            </w:r>
          </w:p>
        </w:tc>
        <w:tc>
          <w:tcPr>
            <w:tcW w:w="3510" w:type="dxa"/>
            <w:tcBorders>
              <w:top w:val="single" w:sz="18" w:space="0" w:color="auto"/>
              <w:left w:val="single" w:sz="8" w:space="0" w:color="auto"/>
              <w:bottom w:val="single" w:sz="8" w:space="0" w:color="auto"/>
              <w:right w:val="single" w:sz="18" w:space="0" w:color="auto"/>
            </w:tcBorders>
            <w:tcMar>
              <w:top w:w="0" w:type="dxa"/>
              <w:left w:w="108" w:type="dxa"/>
              <w:bottom w:w="0" w:type="dxa"/>
              <w:right w:w="108" w:type="dxa"/>
            </w:tcMar>
          </w:tcPr>
          <w:p w14:paraId="4A74DECA" w14:textId="77777777" w:rsidR="00483EE9" w:rsidRPr="0095088E" w:rsidRDefault="00483EE9" w:rsidP="002C64A0">
            <w:pPr>
              <w:pStyle w:val="NormalWeb"/>
              <w:spacing w:before="0" w:beforeAutospacing="0" w:after="0" w:afterAutospacing="0"/>
              <w:rPr>
                <w:rFonts w:asciiTheme="minorHAnsi" w:hAnsiTheme="minorHAnsi" w:cstheme="minorHAnsi"/>
                <w:color w:val="000000"/>
                <w:sz w:val="20"/>
                <w:szCs w:val="20"/>
              </w:rPr>
            </w:pPr>
            <w:r w:rsidRPr="0095088E">
              <w:rPr>
                <w:rFonts w:asciiTheme="minorHAnsi" w:hAnsiTheme="minorHAnsi" w:cstheme="minorHAnsi"/>
                <w:color w:val="000000"/>
                <w:sz w:val="20"/>
                <w:szCs w:val="20"/>
              </w:rPr>
              <w:t>Grounded in each artist’s practice and goals, we proactively connect a broad and diverse range of artists to career advancement opportunities locally, nationally, and internationally, breaking down barriers to entry whenever needed.  We also develop or partner with others to create new career advancement opportunities and resource connections for artists that span different sectors and open broader creative workforce pathways.</w:t>
            </w:r>
          </w:p>
        </w:tc>
      </w:tr>
      <w:tr w:rsidR="00483EE9" w:rsidRPr="00483EE9" w14:paraId="01A82051" w14:textId="77777777" w:rsidTr="0095088E">
        <w:trPr>
          <w:trHeight w:val="327"/>
        </w:trPr>
        <w:tc>
          <w:tcPr>
            <w:tcW w:w="1912" w:type="dxa"/>
            <w:vMerge/>
            <w:tcBorders>
              <w:left w:val="single" w:sz="18" w:space="0" w:color="auto"/>
              <w:right w:val="single" w:sz="8" w:space="0" w:color="auto"/>
            </w:tcBorders>
            <w:vAlign w:val="center"/>
          </w:tcPr>
          <w:p w14:paraId="422CB46B" w14:textId="77777777" w:rsidR="00483EE9" w:rsidRPr="00483EE9" w:rsidRDefault="00483EE9" w:rsidP="002C64A0">
            <w:pPr>
              <w:rPr>
                <w:rFonts w:eastAsia="Times New Roman" w:cstheme="minorHAnsi"/>
                <w:color w:val="000000"/>
              </w:rPr>
            </w:pPr>
          </w:p>
        </w:tc>
        <w:tc>
          <w:tcPr>
            <w:tcW w:w="12465" w:type="dxa"/>
            <w:gridSpan w:val="4"/>
            <w:tcBorders>
              <w:top w:val="single" w:sz="8" w:space="0" w:color="auto"/>
              <w:left w:val="single" w:sz="8" w:space="0" w:color="auto"/>
              <w:bottom w:val="single" w:sz="8" w:space="0" w:color="auto"/>
              <w:right w:val="single" w:sz="18" w:space="0" w:color="auto"/>
            </w:tcBorders>
            <w:tcMar>
              <w:top w:w="0" w:type="dxa"/>
              <w:left w:w="108" w:type="dxa"/>
              <w:bottom w:w="0" w:type="dxa"/>
              <w:right w:w="108" w:type="dxa"/>
            </w:tcMar>
          </w:tcPr>
          <w:p w14:paraId="48125087" w14:textId="77777777" w:rsidR="00483EE9" w:rsidRPr="0095088E" w:rsidRDefault="00483EE9" w:rsidP="002C64A0">
            <w:pPr>
              <w:suppressAutoHyphens/>
              <w:rPr>
                <w:rFonts w:eastAsia="Times New Roman" w:cstheme="minorHAnsi"/>
                <w:color w:val="000000"/>
                <w:sz w:val="20"/>
                <w:szCs w:val="20"/>
              </w:rPr>
            </w:pPr>
            <w:r w:rsidRPr="0095088E">
              <w:rPr>
                <w:rFonts w:eastAsia="Times New Roman" w:cstheme="minorHAnsi"/>
                <w:i/>
                <w:iCs/>
                <w:color w:val="000000"/>
                <w:sz w:val="20"/>
                <w:szCs w:val="20"/>
              </w:rPr>
              <w:t>Write your own descriptors or make notes for yourself</w:t>
            </w:r>
          </w:p>
        </w:tc>
      </w:tr>
      <w:tr w:rsidR="00A91C04" w:rsidRPr="00483EE9" w14:paraId="405D0EBA" w14:textId="77777777" w:rsidTr="0095088E">
        <w:trPr>
          <w:trHeight w:val="720"/>
        </w:trPr>
        <w:tc>
          <w:tcPr>
            <w:tcW w:w="1912" w:type="dxa"/>
            <w:vMerge/>
            <w:tcBorders>
              <w:left w:val="single" w:sz="18" w:space="0" w:color="auto"/>
              <w:bottom w:val="single" w:sz="18" w:space="0" w:color="auto"/>
              <w:right w:val="single" w:sz="8" w:space="0" w:color="auto"/>
            </w:tcBorders>
            <w:vAlign w:val="center"/>
          </w:tcPr>
          <w:p w14:paraId="29EC6BAA" w14:textId="77777777" w:rsidR="00483EE9" w:rsidRPr="00483EE9" w:rsidRDefault="00483EE9" w:rsidP="002C64A0">
            <w:pPr>
              <w:rPr>
                <w:rFonts w:eastAsia="Times New Roman" w:cstheme="minorHAnsi"/>
                <w:color w:val="000000"/>
              </w:rPr>
            </w:pPr>
          </w:p>
        </w:tc>
        <w:tc>
          <w:tcPr>
            <w:tcW w:w="2487" w:type="dxa"/>
            <w:tcBorders>
              <w:top w:val="single" w:sz="8" w:space="0" w:color="auto"/>
              <w:left w:val="single" w:sz="8" w:space="0" w:color="auto"/>
              <w:bottom w:val="single" w:sz="18" w:space="0" w:color="auto"/>
              <w:right w:val="single" w:sz="8" w:space="0" w:color="auto"/>
            </w:tcBorders>
            <w:tcMar>
              <w:top w:w="0" w:type="dxa"/>
              <w:left w:w="108" w:type="dxa"/>
              <w:bottom w:w="0" w:type="dxa"/>
              <w:right w:w="108" w:type="dxa"/>
            </w:tcMar>
          </w:tcPr>
          <w:p w14:paraId="6DEB20FD" w14:textId="77777777" w:rsidR="00483EE9" w:rsidRPr="0095088E" w:rsidRDefault="00483EE9" w:rsidP="002C64A0">
            <w:pPr>
              <w:rPr>
                <w:rFonts w:eastAsia="Times New Roman" w:cstheme="minorHAnsi"/>
                <w:i/>
                <w:iCs/>
                <w:color w:val="000000"/>
                <w:sz w:val="20"/>
                <w:szCs w:val="20"/>
              </w:rPr>
            </w:pPr>
          </w:p>
        </w:tc>
        <w:tc>
          <w:tcPr>
            <w:tcW w:w="3138" w:type="dxa"/>
            <w:tcBorders>
              <w:top w:val="single" w:sz="8" w:space="0" w:color="auto"/>
              <w:left w:val="single" w:sz="8" w:space="0" w:color="auto"/>
              <w:bottom w:val="single" w:sz="18" w:space="0" w:color="auto"/>
              <w:right w:val="single" w:sz="8" w:space="0" w:color="auto"/>
            </w:tcBorders>
            <w:tcMar>
              <w:top w:w="0" w:type="dxa"/>
              <w:left w:w="108" w:type="dxa"/>
              <w:bottom w:w="0" w:type="dxa"/>
              <w:right w:w="108" w:type="dxa"/>
            </w:tcMar>
          </w:tcPr>
          <w:p w14:paraId="705D7325" w14:textId="77777777" w:rsidR="00483EE9" w:rsidRPr="0095088E" w:rsidRDefault="00483EE9" w:rsidP="002C64A0">
            <w:pPr>
              <w:rPr>
                <w:rFonts w:eastAsia="Times New Roman" w:cstheme="minorHAnsi"/>
                <w:color w:val="000000"/>
                <w:sz w:val="20"/>
                <w:szCs w:val="20"/>
              </w:rPr>
            </w:pPr>
          </w:p>
        </w:tc>
        <w:tc>
          <w:tcPr>
            <w:tcW w:w="3330" w:type="dxa"/>
            <w:tcBorders>
              <w:top w:val="single" w:sz="8" w:space="0" w:color="auto"/>
              <w:left w:val="single" w:sz="8" w:space="0" w:color="auto"/>
              <w:bottom w:val="single" w:sz="18" w:space="0" w:color="auto"/>
              <w:right w:val="single" w:sz="8" w:space="0" w:color="auto"/>
            </w:tcBorders>
            <w:tcMar>
              <w:top w:w="0" w:type="dxa"/>
              <w:left w:w="108" w:type="dxa"/>
              <w:bottom w:w="0" w:type="dxa"/>
              <w:right w:w="108" w:type="dxa"/>
            </w:tcMar>
          </w:tcPr>
          <w:p w14:paraId="4C1743F5" w14:textId="77777777" w:rsidR="00483EE9" w:rsidRPr="0095088E" w:rsidRDefault="00483EE9" w:rsidP="002C64A0">
            <w:pPr>
              <w:rPr>
                <w:rFonts w:eastAsia="Times New Roman" w:cstheme="minorHAnsi"/>
                <w:color w:val="000000"/>
                <w:sz w:val="20"/>
                <w:szCs w:val="20"/>
              </w:rPr>
            </w:pPr>
          </w:p>
        </w:tc>
        <w:tc>
          <w:tcPr>
            <w:tcW w:w="3510" w:type="dxa"/>
            <w:tcBorders>
              <w:top w:val="single" w:sz="8" w:space="0" w:color="auto"/>
              <w:left w:val="single" w:sz="8" w:space="0" w:color="auto"/>
              <w:bottom w:val="single" w:sz="18" w:space="0" w:color="auto"/>
              <w:right w:val="single" w:sz="18" w:space="0" w:color="auto"/>
            </w:tcBorders>
            <w:tcMar>
              <w:top w:w="0" w:type="dxa"/>
              <w:left w:w="108" w:type="dxa"/>
              <w:bottom w:w="0" w:type="dxa"/>
              <w:right w:w="108" w:type="dxa"/>
            </w:tcMar>
          </w:tcPr>
          <w:p w14:paraId="3396EF0A" w14:textId="77777777" w:rsidR="00483EE9" w:rsidRPr="0095088E" w:rsidRDefault="00483EE9" w:rsidP="002C64A0">
            <w:pPr>
              <w:suppressAutoHyphens/>
              <w:rPr>
                <w:rFonts w:eastAsia="Times New Roman" w:cstheme="minorHAnsi"/>
                <w:color w:val="000000"/>
                <w:sz w:val="20"/>
                <w:szCs w:val="20"/>
              </w:rPr>
            </w:pPr>
          </w:p>
        </w:tc>
      </w:tr>
    </w:tbl>
    <w:p w14:paraId="37DFBAF9" w14:textId="77777777" w:rsidR="00483EE9" w:rsidRPr="00483EE9" w:rsidRDefault="00483EE9" w:rsidP="00EC70E9">
      <w:pPr>
        <w:rPr>
          <w:rFonts w:cstheme="minorHAnsi"/>
        </w:rPr>
      </w:pPr>
    </w:p>
    <w:p w14:paraId="45B6C9FC" w14:textId="1BE9AB66" w:rsidR="00483EE9" w:rsidRPr="00483EE9" w:rsidRDefault="00483EE9" w:rsidP="00EC70E9">
      <w:pPr>
        <w:rPr>
          <w:rFonts w:cstheme="minorHAnsi"/>
        </w:rPr>
      </w:pPr>
    </w:p>
    <w:p w14:paraId="6E6129FD" w14:textId="2094C91F" w:rsidR="00483EE9" w:rsidRPr="00483EE9" w:rsidRDefault="00483EE9" w:rsidP="00EC70E9">
      <w:pPr>
        <w:rPr>
          <w:rFonts w:cstheme="minorHAnsi"/>
        </w:rPr>
      </w:pPr>
    </w:p>
    <w:p w14:paraId="0D0A0251" w14:textId="77777777" w:rsidR="00A91C04" w:rsidRDefault="00A91C04">
      <w:r>
        <w:br w:type="page"/>
      </w:r>
    </w:p>
    <w:tbl>
      <w:tblPr>
        <w:tblW w:w="14377"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1957"/>
        <w:gridCol w:w="2430"/>
        <w:gridCol w:w="3150"/>
        <w:gridCol w:w="3330"/>
        <w:gridCol w:w="3510"/>
      </w:tblGrid>
      <w:tr w:rsidR="00483EE9" w:rsidRPr="00483EE9" w14:paraId="323848D6" w14:textId="77777777" w:rsidTr="00A91C04">
        <w:trPr>
          <w:trHeight w:val="520"/>
        </w:trPr>
        <w:tc>
          <w:tcPr>
            <w:tcW w:w="14377" w:type="dxa"/>
            <w:gridSpan w:val="5"/>
            <w:tcBorders>
              <w:top w:val="single" w:sz="18" w:space="0" w:color="000000"/>
              <w:left w:val="single" w:sz="18" w:space="0" w:color="000000"/>
              <w:bottom w:val="single" w:sz="4" w:space="0" w:color="000000"/>
              <w:right w:val="single" w:sz="18" w:space="0" w:color="000000"/>
            </w:tcBorders>
            <w:shd w:val="clear" w:color="auto" w:fill="000000"/>
            <w:tcMar>
              <w:top w:w="0" w:type="dxa"/>
              <w:left w:w="108" w:type="dxa"/>
              <w:bottom w:w="0" w:type="dxa"/>
              <w:right w:w="108" w:type="dxa"/>
            </w:tcMar>
            <w:vAlign w:val="center"/>
            <w:hideMark/>
          </w:tcPr>
          <w:p w14:paraId="69385C42" w14:textId="3C51111B" w:rsidR="00483EE9" w:rsidRPr="00483EE9" w:rsidRDefault="00483EE9" w:rsidP="002C64A0">
            <w:pPr>
              <w:rPr>
                <w:rFonts w:eastAsia="Times New Roman" w:cstheme="minorHAnsi"/>
              </w:rPr>
            </w:pPr>
            <w:r w:rsidRPr="00483EE9">
              <w:rPr>
                <w:rFonts w:eastAsia="Times New Roman" w:cstheme="minorHAnsi"/>
                <w:b/>
                <w:bCs/>
                <w:color w:val="FFFFFF"/>
                <w:sz w:val="40"/>
                <w:szCs w:val="40"/>
              </w:rPr>
              <w:lastRenderedPageBreak/>
              <w:t>VALUING</w:t>
            </w:r>
            <w:r w:rsidRPr="00483EE9">
              <w:rPr>
                <w:rFonts w:eastAsia="Times New Roman" w:cstheme="minorHAnsi"/>
                <w:color w:val="FFFFFF"/>
              </w:rPr>
              <w:t xml:space="preserve"> </w:t>
            </w:r>
            <w:r w:rsidRPr="00483EE9">
              <w:rPr>
                <w:rFonts w:eastAsia="Times New Roman" w:cstheme="minorHAnsi"/>
                <w:b/>
                <w:bCs/>
                <w:color w:val="FFFFFF"/>
                <w:sz w:val="40"/>
                <w:szCs w:val="40"/>
              </w:rPr>
              <w:t>ARTISTS</w:t>
            </w:r>
          </w:p>
        </w:tc>
      </w:tr>
      <w:tr w:rsidR="00483EE9" w:rsidRPr="00483EE9" w14:paraId="657FC51A" w14:textId="77777777" w:rsidTr="00A91C04">
        <w:trPr>
          <w:trHeight w:val="567"/>
        </w:trPr>
        <w:tc>
          <w:tcPr>
            <w:tcW w:w="1957" w:type="dxa"/>
            <w:tcBorders>
              <w:top w:val="single" w:sz="4" w:space="0" w:color="000000"/>
              <w:left w:val="single" w:sz="18" w:space="0" w:color="000000"/>
              <w:bottom w:val="single" w:sz="18" w:space="0" w:color="000000"/>
            </w:tcBorders>
            <w:tcMar>
              <w:top w:w="0" w:type="dxa"/>
              <w:left w:w="108" w:type="dxa"/>
              <w:bottom w:w="0" w:type="dxa"/>
              <w:right w:w="108" w:type="dxa"/>
            </w:tcMar>
            <w:hideMark/>
          </w:tcPr>
          <w:p w14:paraId="344F130F" w14:textId="77777777" w:rsidR="00483EE9" w:rsidRPr="00483EE9" w:rsidRDefault="00483EE9" w:rsidP="00483EE9">
            <w:pPr>
              <w:rPr>
                <w:rFonts w:eastAsia="Times New Roman" w:cstheme="minorHAnsi"/>
              </w:rPr>
            </w:pPr>
          </w:p>
        </w:tc>
        <w:tc>
          <w:tcPr>
            <w:tcW w:w="2430" w:type="dxa"/>
            <w:tcBorders>
              <w:top w:val="single" w:sz="4" w:space="0" w:color="000000"/>
              <w:bottom w:val="single" w:sz="18" w:space="0" w:color="000000"/>
            </w:tcBorders>
            <w:shd w:val="clear" w:color="auto" w:fill="D9D9D9"/>
            <w:tcMar>
              <w:top w:w="0" w:type="dxa"/>
              <w:left w:w="108" w:type="dxa"/>
              <w:bottom w:w="0" w:type="dxa"/>
              <w:right w:w="108" w:type="dxa"/>
            </w:tcMar>
            <w:vAlign w:val="center"/>
            <w:hideMark/>
          </w:tcPr>
          <w:p w14:paraId="4A9E08A1" w14:textId="10F163D2" w:rsidR="00483EE9" w:rsidRPr="00483EE9" w:rsidRDefault="00483EE9" w:rsidP="00483EE9">
            <w:pPr>
              <w:jc w:val="center"/>
              <w:rPr>
                <w:rFonts w:eastAsia="Times New Roman" w:cstheme="minorHAnsi"/>
                <w:b/>
                <w:bCs/>
                <w:color w:val="000000"/>
                <w:sz w:val="28"/>
                <w:szCs w:val="28"/>
              </w:rPr>
            </w:pPr>
            <w:r w:rsidRPr="00483EE9">
              <w:rPr>
                <w:rFonts w:eastAsia="Times New Roman" w:cstheme="minorHAnsi"/>
                <w:b/>
                <w:bCs/>
                <w:color w:val="000000"/>
                <w:sz w:val="28"/>
                <w:szCs w:val="28"/>
              </w:rPr>
              <w:t>ARTISTS SILENCED</w:t>
            </w:r>
          </w:p>
        </w:tc>
        <w:tc>
          <w:tcPr>
            <w:tcW w:w="3150" w:type="dxa"/>
            <w:tcBorders>
              <w:top w:val="single" w:sz="4" w:space="0" w:color="000000"/>
              <w:bottom w:val="single" w:sz="18" w:space="0" w:color="000000"/>
            </w:tcBorders>
            <w:shd w:val="clear" w:color="auto" w:fill="D9D9D9"/>
            <w:tcMar>
              <w:top w:w="0" w:type="dxa"/>
              <w:left w:w="108" w:type="dxa"/>
              <w:bottom w:w="0" w:type="dxa"/>
              <w:right w:w="108" w:type="dxa"/>
            </w:tcMar>
            <w:vAlign w:val="center"/>
            <w:hideMark/>
          </w:tcPr>
          <w:p w14:paraId="2C7E5AC3" w14:textId="689771FC" w:rsidR="00483EE9" w:rsidRPr="00483EE9" w:rsidRDefault="00483EE9" w:rsidP="00483EE9">
            <w:pPr>
              <w:jc w:val="center"/>
              <w:rPr>
                <w:rFonts w:eastAsia="Times New Roman" w:cstheme="minorHAnsi"/>
                <w:b/>
                <w:bCs/>
                <w:color w:val="000000"/>
                <w:sz w:val="28"/>
                <w:szCs w:val="28"/>
              </w:rPr>
            </w:pPr>
            <w:r w:rsidRPr="00483EE9">
              <w:rPr>
                <w:rFonts w:eastAsia="Times New Roman" w:cstheme="minorHAnsi"/>
                <w:b/>
                <w:bCs/>
                <w:color w:val="000000"/>
                <w:sz w:val="28"/>
                <w:szCs w:val="28"/>
              </w:rPr>
              <w:t>ARTISTS STRUGGLE</w:t>
            </w:r>
          </w:p>
        </w:tc>
        <w:tc>
          <w:tcPr>
            <w:tcW w:w="3330" w:type="dxa"/>
            <w:tcBorders>
              <w:top w:val="single" w:sz="4" w:space="0" w:color="000000"/>
              <w:bottom w:val="single" w:sz="18" w:space="0" w:color="000000"/>
            </w:tcBorders>
            <w:shd w:val="clear" w:color="auto" w:fill="D9D9D9"/>
            <w:tcMar>
              <w:top w:w="0" w:type="dxa"/>
              <w:left w:w="108" w:type="dxa"/>
              <w:bottom w:w="0" w:type="dxa"/>
              <w:right w:w="108" w:type="dxa"/>
            </w:tcMar>
            <w:vAlign w:val="center"/>
            <w:hideMark/>
          </w:tcPr>
          <w:p w14:paraId="124CC0B8" w14:textId="4148CE47" w:rsidR="00483EE9" w:rsidRPr="00483EE9" w:rsidRDefault="00483EE9" w:rsidP="00483EE9">
            <w:pPr>
              <w:jc w:val="center"/>
              <w:rPr>
                <w:rFonts w:eastAsia="Times New Roman" w:cstheme="minorHAnsi"/>
                <w:b/>
                <w:bCs/>
                <w:color w:val="000000"/>
                <w:sz w:val="28"/>
                <w:szCs w:val="28"/>
              </w:rPr>
            </w:pPr>
            <w:r w:rsidRPr="00483EE9">
              <w:rPr>
                <w:rFonts w:eastAsia="Times New Roman" w:cstheme="minorHAnsi"/>
                <w:b/>
                <w:bCs/>
                <w:color w:val="000000"/>
                <w:sz w:val="28"/>
                <w:szCs w:val="28"/>
              </w:rPr>
              <w:t>ARTISTS SURVIVE</w:t>
            </w:r>
          </w:p>
        </w:tc>
        <w:tc>
          <w:tcPr>
            <w:tcW w:w="3510" w:type="dxa"/>
            <w:tcBorders>
              <w:top w:val="single" w:sz="4" w:space="0" w:color="000000"/>
              <w:bottom w:val="single" w:sz="18" w:space="0" w:color="000000"/>
              <w:right w:val="single" w:sz="18" w:space="0" w:color="000000"/>
            </w:tcBorders>
            <w:shd w:val="clear" w:color="auto" w:fill="D9D9D9"/>
            <w:tcMar>
              <w:top w:w="0" w:type="dxa"/>
              <w:left w:w="108" w:type="dxa"/>
              <w:bottom w:w="0" w:type="dxa"/>
              <w:right w:w="108" w:type="dxa"/>
            </w:tcMar>
            <w:vAlign w:val="center"/>
            <w:hideMark/>
          </w:tcPr>
          <w:p w14:paraId="3B8E848C" w14:textId="21A6B49B" w:rsidR="00483EE9" w:rsidRPr="00483EE9" w:rsidRDefault="00483EE9" w:rsidP="00483EE9">
            <w:pPr>
              <w:jc w:val="center"/>
              <w:rPr>
                <w:rFonts w:eastAsia="Times New Roman" w:cstheme="minorHAnsi"/>
                <w:b/>
                <w:bCs/>
                <w:color w:val="000000"/>
                <w:sz w:val="28"/>
                <w:szCs w:val="28"/>
              </w:rPr>
            </w:pPr>
            <w:r w:rsidRPr="00483EE9">
              <w:rPr>
                <w:rFonts w:eastAsia="Times New Roman" w:cstheme="minorHAnsi"/>
                <w:b/>
                <w:bCs/>
                <w:color w:val="000000"/>
                <w:sz w:val="28"/>
                <w:szCs w:val="28"/>
              </w:rPr>
              <w:t>ARTISTS THRIVE!</w:t>
            </w:r>
          </w:p>
        </w:tc>
      </w:tr>
      <w:tr w:rsidR="00483EE9" w:rsidRPr="00483EE9" w14:paraId="17D79C5B" w14:textId="77777777" w:rsidTr="00A91C04">
        <w:trPr>
          <w:trHeight w:val="1554"/>
        </w:trPr>
        <w:tc>
          <w:tcPr>
            <w:tcW w:w="1957" w:type="dxa"/>
            <w:vMerge w:val="restart"/>
            <w:tcBorders>
              <w:top w:val="single" w:sz="18" w:space="0" w:color="000000"/>
              <w:left w:val="single" w:sz="18" w:space="0" w:color="000000"/>
              <w:bottom w:val="single" w:sz="4" w:space="0" w:color="000000"/>
            </w:tcBorders>
            <w:tcMar>
              <w:top w:w="0" w:type="dxa"/>
              <w:left w:w="108" w:type="dxa"/>
              <w:bottom w:w="0" w:type="dxa"/>
              <w:right w:w="108" w:type="dxa"/>
            </w:tcMar>
          </w:tcPr>
          <w:p w14:paraId="71B952E7" w14:textId="77777777" w:rsidR="00483EE9" w:rsidRPr="0095088E" w:rsidRDefault="00483EE9" w:rsidP="00A91C04">
            <w:pPr>
              <w:pStyle w:val="NormalWeb"/>
              <w:spacing w:before="0" w:beforeAutospacing="0" w:after="0" w:afterAutospacing="0"/>
              <w:jc w:val="center"/>
              <w:rPr>
                <w:rFonts w:asciiTheme="minorHAnsi" w:eastAsiaTheme="minorHAnsi" w:hAnsiTheme="minorHAnsi" w:cstheme="minorHAnsi"/>
                <w:b/>
                <w:bCs/>
                <w:sz w:val="22"/>
                <w:szCs w:val="22"/>
              </w:rPr>
            </w:pPr>
            <w:r w:rsidRPr="0095088E">
              <w:rPr>
                <w:rFonts w:asciiTheme="minorHAnsi" w:eastAsiaTheme="minorHAnsi" w:hAnsiTheme="minorHAnsi" w:cstheme="minorHAnsi"/>
                <w:b/>
                <w:bCs/>
                <w:sz w:val="22"/>
                <w:szCs w:val="22"/>
              </w:rPr>
              <w:t>Perception of Artists</w:t>
            </w:r>
          </w:p>
          <w:p w14:paraId="6DAE6DAA" w14:textId="77777777" w:rsidR="00483EE9" w:rsidRPr="0095088E" w:rsidRDefault="00483EE9" w:rsidP="00A91C04">
            <w:pPr>
              <w:jc w:val="center"/>
              <w:rPr>
                <w:rFonts w:cstheme="minorHAnsi"/>
                <w:b/>
                <w:bCs/>
              </w:rPr>
            </w:pPr>
          </w:p>
        </w:tc>
        <w:tc>
          <w:tcPr>
            <w:tcW w:w="2430" w:type="dxa"/>
            <w:tcBorders>
              <w:top w:val="single" w:sz="18" w:space="0" w:color="000000"/>
              <w:bottom w:val="single" w:sz="4" w:space="0" w:color="000000"/>
            </w:tcBorders>
            <w:tcMar>
              <w:top w:w="100" w:type="dxa"/>
              <w:left w:w="100" w:type="dxa"/>
              <w:bottom w:w="100" w:type="dxa"/>
              <w:right w:w="100" w:type="dxa"/>
            </w:tcMar>
          </w:tcPr>
          <w:p w14:paraId="57B1F570" w14:textId="77777777" w:rsidR="00483EE9" w:rsidRPr="0095088E" w:rsidRDefault="00483EE9" w:rsidP="002C64A0">
            <w:pPr>
              <w:rPr>
                <w:rFonts w:eastAsia="Times New Roman" w:cstheme="minorHAnsi"/>
                <w:sz w:val="20"/>
                <w:szCs w:val="20"/>
              </w:rPr>
            </w:pPr>
            <w:r w:rsidRPr="0095088E">
              <w:rPr>
                <w:rFonts w:cstheme="minorHAnsi"/>
                <w:color w:val="000000"/>
                <w:sz w:val="20"/>
                <w:szCs w:val="20"/>
              </w:rPr>
              <w:t>We have no understanding of the creative process and do not examine or counter negative perceptions of artists.</w:t>
            </w:r>
          </w:p>
        </w:tc>
        <w:tc>
          <w:tcPr>
            <w:tcW w:w="3150" w:type="dxa"/>
            <w:tcBorders>
              <w:top w:val="single" w:sz="18" w:space="0" w:color="000000"/>
              <w:bottom w:val="single" w:sz="4" w:space="0" w:color="000000"/>
            </w:tcBorders>
            <w:tcMar>
              <w:top w:w="100" w:type="dxa"/>
              <w:left w:w="100" w:type="dxa"/>
              <w:bottom w:w="100" w:type="dxa"/>
              <w:right w:w="100" w:type="dxa"/>
            </w:tcMar>
          </w:tcPr>
          <w:p w14:paraId="6121AC11" w14:textId="77777777" w:rsidR="00483EE9" w:rsidRPr="0095088E" w:rsidRDefault="00483EE9" w:rsidP="002C64A0">
            <w:pPr>
              <w:rPr>
                <w:rFonts w:eastAsia="Times New Roman" w:cstheme="minorHAnsi"/>
                <w:sz w:val="20"/>
                <w:szCs w:val="20"/>
              </w:rPr>
            </w:pPr>
            <w:r w:rsidRPr="0095088E">
              <w:rPr>
                <w:rFonts w:cstheme="minorHAnsi"/>
                <w:color w:val="000000"/>
                <w:sz w:val="20"/>
                <w:szCs w:val="20"/>
              </w:rPr>
              <w:t>We have a limited understanding of the creative process and even though we see artists in a positive light, we don’t know how to counter the negative perceptions of artists.</w:t>
            </w:r>
          </w:p>
        </w:tc>
        <w:tc>
          <w:tcPr>
            <w:tcW w:w="3330" w:type="dxa"/>
            <w:tcBorders>
              <w:top w:val="single" w:sz="18" w:space="0" w:color="000000"/>
              <w:bottom w:val="single" w:sz="4" w:space="0" w:color="000000"/>
            </w:tcBorders>
            <w:tcMar>
              <w:top w:w="100" w:type="dxa"/>
              <w:left w:w="100" w:type="dxa"/>
              <w:bottom w:w="100" w:type="dxa"/>
              <w:right w:w="100" w:type="dxa"/>
            </w:tcMar>
          </w:tcPr>
          <w:p w14:paraId="63D2F4F8" w14:textId="77777777" w:rsidR="00483EE9" w:rsidRPr="0095088E" w:rsidRDefault="00483EE9" w:rsidP="002C64A0">
            <w:pPr>
              <w:rPr>
                <w:rFonts w:eastAsia="Times New Roman" w:cstheme="minorHAnsi"/>
                <w:sz w:val="20"/>
                <w:szCs w:val="20"/>
              </w:rPr>
            </w:pPr>
            <w:r w:rsidRPr="0095088E">
              <w:rPr>
                <w:rFonts w:cstheme="minorHAnsi"/>
                <w:color w:val="000000"/>
                <w:sz w:val="20"/>
                <w:szCs w:val="20"/>
              </w:rPr>
              <w:t>We understand the creative process and we regularly reflect on and work to counter the negative perceptions of artists. </w:t>
            </w:r>
          </w:p>
        </w:tc>
        <w:tc>
          <w:tcPr>
            <w:tcW w:w="3510" w:type="dxa"/>
            <w:tcBorders>
              <w:top w:val="single" w:sz="18" w:space="0" w:color="000000"/>
              <w:bottom w:val="single" w:sz="4" w:space="0" w:color="000000"/>
              <w:right w:val="single" w:sz="18" w:space="0" w:color="000000"/>
            </w:tcBorders>
            <w:tcMar>
              <w:top w:w="0" w:type="dxa"/>
              <w:left w:w="108" w:type="dxa"/>
              <w:bottom w:w="0" w:type="dxa"/>
              <w:right w:w="108" w:type="dxa"/>
            </w:tcMar>
          </w:tcPr>
          <w:p w14:paraId="2F0CC468" w14:textId="77777777" w:rsidR="00483EE9" w:rsidRPr="0095088E" w:rsidRDefault="00483EE9" w:rsidP="002C64A0">
            <w:pPr>
              <w:rPr>
                <w:rFonts w:eastAsia="Times New Roman" w:cstheme="minorHAnsi"/>
                <w:sz w:val="20"/>
                <w:szCs w:val="20"/>
              </w:rPr>
            </w:pPr>
            <w:r w:rsidRPr="0095088E">
              <w:rPr>
                <w:rFonts w:cstheme="minorHAnsi"/>
                <w:color w:val="000000"/>
                <w:sz w:val="20"/>
                <w:szCs w:val="20"/>
              </w:rPr>
              <w:t>We have a deep understanding of the creative process, and we are committed to countering negative perceptions and utilizing examples and data to positively shift the narrative around the roles and value of artists.  </w:t>
            </w:r>
          </w:p>
        </w:tc>
      </w:tr>
      <w:tr w:rsidR="00483EE9" w:rsidRPr="00483EE9" w14:paraId="555A4209" w14:textId="77777777" w:rsidTr="00A91C04">
        <w:trPr>
          <w:trHeight w:val="236"/>
        </w:trPr>
        <w:tc>
          <w:tcPr>
            <w:tcW w:w="1957" w:type="dxa"/>
            <w:vMerge/>
            <w:tcBorders>
              <w:top w:val="single" w:sz="4" w:space="0" w:color="000000"/>
              <w:left w:val="single" w:sz="18" w:space="0" w:color="000000"/>
              <w:bottom w:val="single" w:sz="4" w:space="0" w:color="000000"/>
            </w:tcBorders>
            <w:vAlign w:val="center"/>
          </w:tcPr>
          <w:p w14:paraId="459608FA" w14:textId="77777777" w:rsidR="00483EE9" w:rsidRPr="0095088E" w:rsidRDefault="00483EE9" w:rsidP="00A91C04">
            <w:pPr>
              <w:jc w:val="center"/>
              <w:rPr>
                <w:rFonts w:cstheme="minorHAnsi"/>
                <w:b/>
                <w:bCs/>
              </w:rPr>
            </w:pPr>
          </w:p>
        </w:tc>
        <w:tc>
          <w:tcPr>
            <w:tcW w:w="12420" w:type="dxa"/>
            <w:gridSpan w:val="4"/>
            <w:tcBorders>
              <w:top w:val="single" w:sz="4" w:space="0" w:color="000000"/>
              <w:bottom w:val="single" w:sz="4" w:space="0" w:color="000000"/>
              <w:right w:val="single" w:sz="18" w:space="0" w:color="000000"/>
            </w:tcBorders>
            <w:tcMar>
              <w:top w:w="0" w:type="dxa"/>
              <w:left w:w="108" w:type="dxa"/>
              <w:bottom w:w="0" w:type="dxa"/>
              <w:right w:w="108" w:type="dxa"/>
            </w:tcMar>
          </w:tcPr>
          <w:p w14:paraId="27E34852" w14:textId="77777777" w:rsidR="00483EE9" w:rsidRPr="0095088E" w:rsidRDefault="00483EE9" w:rsidP="002C64A0">
            <w:pPr>
              <w:rPr>
                <w:rFonts w:eastAsia="Times New Roman" w:cstheme="minorHAnsi"/>
                <w:sz w:val="20"/>
                <w:szCs w:val="20"/>
              </w:rPr>
            </w:pPr>
            <w:r w:rsidRPr="0095088E">
              <w:rPr>
                <w:rFonts w:eastAsia="Times New Roman" w:cstheme="minorHAnsi"/>
                <w:i/>
                <w:iCs/>
                <w:color w:val="000000"/>
                <w:sz w:val="20"/>
                <w:szCs w:val="20"/>
              </w:rPr>
              <w:t>Write your own descriptors or make notes for yourself</w:t>
            </w:r>
          </w:p>
        </w:tc>
      </w:tr>
      <w:tr w:rsidR="00483EE9" w:rsidRPr="00483EE9" w14:paraId="18138D86" w14:textId="77777777" w:rsidTr="003B4EC3">
        <w:trPr>
          <w:trHeight w:val="576"/>
        </w:trPr>
        <w:tc>
          <w:tcPr>
            <w:tcW w:w="1957" w:type="dxa"/>
            <w:vMerge/>
            <w:tcBorders>
              <w:top w:val="single" w:sz="4" w:space="0" w:color="000000"/>
              <w:left w:val="single" w:sz="18" w:space="0" w:color="000000"/>
              <w:bottom w:val="single" w:sz="18" w:space="0" w:color="000000"/>
            </w:tcBorders>
            <w:vAlign w:val="center"/>
            <w:hideMark/>
          </w:tcPr>
          <w:p w14:paraId="02A441B8" w14:textId="77777777" w:rsidR="00483EE9" w:rsidRPr="0095088E" w:rsidRDefault="00483EE9" w:rsidP="00A91C04">
            <w:pPr>
              <w:jc w:val="center"/>
              <w:rPr>
                <w:rFonts w:cstheme="minorHAnsi"/>
                <w:b/>
                <w:bCs/>
              </w:rPr>
            </w:pPr>
          </w:p>
        </w:tc>
        <w:tc>
          <w:tcPr>
            <w:tcW w:w="2430" w:type="dxa"/>
            <w:tcBorders>
              <w:top w:val="single" w:sz="4" w:space="0" w:color="000000"/>
              <w:bottom w:val="single" w:sz="18" w:space="0" w:color="000000"/>
            </w:tcBorders>
            <w:tcMar>
              <w:top w:w="0" w:type="dxa"/>
              <w:left w:w="108" w:type="dxa"/>
              <w:bottom w:w="0" w:type="dxa"/>
              <w:right w:w="108" w:type="dxa"/>
            </w:tcMar>
          </w:tcPr>
          <w:p w14:paraId="7279D947" w14:textId="77777777" w:rsidR="00483EE9" w:rsidRPr="0095088E" w:rsidRDefault="00483EE9" w:rsidP="002C64A0">
            <w:pPr>
              <w:rPr>
                <w:rFonts w:eastAsia="Times New Roman" w:cstheme="minorHAnsi"/>
                <w:sz w:val="20"/>
                <w:szCs w:val="20"/>
              </w:rPr>
            </w:pPr>
          </w:p>
        </w:tc>
        <w:tc>
          <w:tcPr>
            <w:tcW w:w="3150" w:type="dxa"/>
            <w:tcBorders>
              <w:top w:val="single" w:sz="4" w:space="0" w:color="000000"/>
              <w:bottom w:val="single" w:sz="18" w:space="0" w:color="000000"/>
            </w:tcBorders>
            <w:tcMar>
              <w:top w:w="0" w:type="dxa"/>
              <w:left w:w="108" w:type="dxa"/>
              <w:bottom w:w="0" w:type="dxa"/>
              <w:right w:w="108" w:type="dxa"/>
            </w:tcMar>
          </w:tcPr>
          <w:p w14:paraId="479163CB" w14:textId="77777777" w:rsidR="00483EE9" w:rsidRPr="0095088E" w:rsidRDefault="00483EE9" w:rsidP="002C64A0">
            <w:pPr>
              <w:rPr>
                <w:rFonts w:eastAsia="Times New Roman" w:cstheme="minorHAnsi"/>
                <w:sz w:val="20"/>
                <w:szCs w:val="20"/>
              </w:rPr>
            </w:pPr>
          </w:p>
        </w:tc>
        <w:tc>
          <w:tcPr>
            <w:tcW w:w="3330" w:type="dxa"/>
            <w:tcBorders>
              <w:top w:val="single" w:sz="4" w:space="0" w:color="000000"/>
              <w:bottom w:val="single" w:sz="18" w:space="0" w:color="000000"/>
            </w:tcBorders>
            <w:tcMar>
              <w:top w:w="0" w:type="dxa"/>
              <w:left w:w="108" w:type="dxa"/>
              <w:bottom w:w="0" w:type="dxa"/>
              <w:right w:w="108" w:type="dxa"/>
            </w:tcMar>
          </w:tcPr>
          <w:p w14:paraId="2FAE3BFD" w14:textId="77777777" w:rsidR="00483EE9" w:rsidRPr="0095088E" w:rsidRDefault="00483EE9" w:rsidP="002C64A0">
            <w:pPr>
              <w:rPr>
                <w:rFonts w:eastAsia="Times New Roman" w:cstheme="minorHAnsi"/>
                <w:sz w:val="20"/>
                <w:szCs w:val="20"/>
              </w:rPr>
            </w:pPr>
          </w:p>
        </w:tc>
        <w:tc>
          <w:tcPr>
            <w:tcW w:w="3510" w:type="dxa"/>
            <w:tcBorders>
              <w:top w:val="single" w:sz="4" w:space="0" w:color="000000"/>
              <w:bottom w:val="single" w:sz="18" w:space="0" w:color="000000"/>
              <w:right w:val="single" w:sz="18" w:space="0" w:color="000000"/>
            </w:tcBorders>
            <w:tcMar>
              <w:top w:w="0" w:type="dxa"/>
              <w:left w:w="108" w:type="dxa"/>
              <w:bottom w:w="0" w:type="dxa"/>
              <w:right w:w="108" w:type="dxa"/>
            </w:tcMar>
          </w:tcPr>
          <w:p w14:paraId="4A401933" w14:textId="77777777" w:rsidR="00483EE9" w:rsidRPr="0095088E" w:rsidRDefault="00483EE9" w:rsidP="002C64A0">
            <w:pPr>
              <w:rPr>
                <w:rFonts w:eastAsia="Times New Roman" w:cstheme="minorHAnsi"/>
                <w:sz w:val="20"/>
                <w:szCs w:val="20"/>
              </w:rPr>
            </w:pPr>
          </w:p>
        </w:tc>
      </w:tr>
      <w:tr w:rsidR="00483EE9" w:rsidRPr="00483EE9" w14:paraId="2A850002" w14:textId="77777777" w:rsidTr="00A91C04">
        <w:trPr>
          <w:trHeight w:val="380"/>
        </w:trPr>
        <w:tc>
          <w:tcPr>
            <w:tcW w:w="1957" w:type="dxa"/>
            <w:vMerge w:val="restart"/>
            <w:tcBorders>
              <w:top w:val="single" w:sz="18" w:space="0" w:color="000000"/>
              <w:left w:val="single" w:sz="18" w:space="0" w:color="000000"/>
              <w:bottom w:val="single" w:sz="4" w:space="0" w:color="000000"/>
            </w:tcBorders>
            <w:tcMar>
              <w:top w:w="0" w:type="dxa"/>
              <w:left w:w="108" w:type="dxa"/>
              <w:bottom w:w="0" w:type="dxa"/>
              <w:right w:w="108" w:type="dxa"/>
            </w:tcMar>
          </w:tcPr>
          <w:p w14:paraId="412918E8" w14:textId="77777777" w:rsidR="00483EE9" w:rsidRPr="0095088E" w:rsidRDefault="00483EE9" w:rsidP="00A91C04">
            <w:pPr>
              <w:spacing w:after="240"/>
              <w:jc w:val="center"/>
              <w:rPr>
                <w:rFonts w:cstheme="minorHAnsi"/>
                <w:b/>
                <w:bCs/>
              </w:rPr>
            </w:pPr>
            <w:r w:rsidRPr="0095088E">
              <w:rPr>
                <w:rFonts w:cstheme="minorHAnsi"/>
                <w:b/>
                <w:bCs/>
              </w:rPr>
              <w:t>Connecting With Artists</w:t>
            </w:r>
          </w:p>
        </w:tc>
        <w:tc>
          <w:tcPr>
            <w:tcW w:w="2430" w:type="dxa"/>
            <w:tcBorders>
              <w:top w:val="single" w:sz="18" w:space="0" w:color="000000"/>
              <w:bottom w:val="single" w:sz="4" w:space="0" w:color="000000"/>
            </w:tcBorders>
            <w:tcMar>
              <w:top w:w="0" w:type="dxa"/>
              <w:left w:w="108" w:type="dxa"/>
              <w:bottom w:w="0" w:type="dxa"/>
              <w:right w:w="108" w:type="dxa"/>
            </w:tcMar>
          </w:tcPr>
          <w:p w14:paraId="60AD6435" w14:textId="77777777" w:rsidR="00483EE9" w:rsidRPr="0095088E" w:rsidRDefault="00483EE9" w:rsidP="002C64A0">
            <w:pPr>
              <w:rPr>
                <w:rFonts w:eastAsia="Times New Roman" w:cstheme="minorHAnsi"/>
                <w:sz w:val="20"/>
                <w:szCs w:val="20"/>
              </w:rPr>
            </w:pPr>
            <w:r w:rsidRPr="0095088E">
              <w:rPr>
                <w:rFonts w:cstheme="minorHAnsi"/>
                <w:color w:val="000000"/>
                <w:sz w:val="20"/>
                <w:szCs w:val="20"/>
              </w:rPr>
              <w:t xml:space="preserve">Artists do not seek us out, nor do we engage with artists.     </w:t>
            </w:r>
          </w:p>
        </w:tc>
        <w:tc>
          <w:tcPr>
            <w:tcW w:w="3150" w:type="dxa"/>
            <w:tcBorders>
              <w:top w:val="single" w:sz="18" w:space="0" w:color="000000"/>
              <w:bottom w:val="single" w:sz="4" w:space="0" w:color="000000"/>
            </w:tcBorders>
            <w:tcMar>
              <w:top w:w="0" w:type="dxa"/>
              <w:left w:w="108" w:type="dxa"/>
              <w:bottom w:w="0" w:type="dxa"/>
              <w:right w:w="108" w:type="dxa"/>
            </w:tcMar>
          </w:tcPr>
          <w:p w14:paraId="76EA1C9E" w14:textId="77777777" w:rsidR="00483EE9" w:rsidRPr="0095088E" w:rsidRDefault="00483EE9" w:rsidP="002C64A0">
            <w:pPr>
              <w:rPr>
                <w:rFonts w:eastAsia="Times New Roman" w:cstheme="minorHAnsi"/>
                <w:sz w:val="20"/>
                <w:szCs w:val="20"/>
              </w:rPr>
            </w:pPr>
            <w:r w:rsidRPr="0095088E">
              <w:rPr>
                <w:rFonts w:cstheme="minorHAnsi"/>
                <w:color w:val="000000"/>
                <w:sz w:val="20"/>
                <w:szCs w:val="20"/>
              </w:rPr>
              <w:t>Artists seek us out periodically, and we also initiate some engagement, but we do not focus on artists’ skills or needs.</w:t>
            </w:r>
          </w:p>
        </w:tc>
        <w:tc>
          <w:tcPr>
            <w:tcW w:w="3330" w:type="dxa"/>
            <w:tcBorders>
              <w:top w:val="single" w:sz="18" w:space="0" w:color="000000"/>
              <w:bottom w:val="single" w:sz="4" w:space="0" w:color="000000"/>
            </w:tcBorders>
            <w:tcMar>
              <w:top w:w="0" w:type="dxa"/>
              <w:left w:w="108" w:type="dxa"/>
              <w:bottom w:w="0" w:type="dxa"/>
              <w:right w:w="108" w:type="dxa"/>
            </w:tcMar>
          </w:tcPr>
          <w:p w14:paraId="0E58D1A9" w14:textId="77777777" w:rsidR="00483EE9" w:rsidRPr="0095088E" w:rsidRDefault="00483EE9" w:rsidP="002C64A0">
            <w:pPr>
              <w:rPr>
                <w:rFonts w:eastAsia="Times New Roman" w:cstheme="minorHAnsi"/>
                <w:sz w:val="20"/>
                <w:szCs w:val="20"/>
              </w:rPr>
            </w:pPr>
            <w:r w:rsidRPr="0095088E">
              <w:rPr>
                <w:rFonts w:cstheme="minorHAnsi"/>
                <w:color w:val="000000"/>
                <w:sz w:val="20"/>
                <w:szCs w:val="20"/>
              </w:rPr>
              <w:t>Artists often contact us around resources, as well as to share their insights, successes, and challenges. We also frequently initiate engagement with artists and are open to and curious about artists’ skills and needs.</w:t>
            </w:r>
          </w:p>
        </w:tc>
        <w:tc>
          <w:tcPr>
            <w:tcW w:w="3510" w:type="dxa"/>
            <w:tcBorders>
              <w:top w:val="single" w:sz="18" w:space="0" w:color="000000"/>
              <w:bottom w:val="single" w:sz="4" w:space="0" w:color="000000"/>
              <w:right w:val="single" w:sz="18" w:space="0" w:color="000000"/>
            </w:tcBorders>
            <w:tcMar>
              <w:top w:w="0" w:type="dxa"/>
              <w:left w:w="108" w:type="dxa"/>
              <w:bottom w:w="0" w:type="dxa"/>
              <w:right w:w="108" w:type="dxa"/>
            </w:tcMar>
          </w:tcPr>
          <w:p w14:paraId="00700868" w14:textId="77777777" w:rsidR="00483EE9" w:rsidRPr="0095088E" w:rsidRDefault="00483EE9" w:rsidP="002C64A0">
            <w:pPr>
              <w:pStyle w:val="NormalWeb"/>
              <w:spacing w:before="0" w:beforeAutospacing="0" w:after="0" w:afterAutospacing="0"/>
              <w:rPr>
                <w:rFonts w:asciiTheme="minorHAnsi" w:hAnsiTheme="minorHAnsi" w:cstheme="minorHAnsi"/>
                <w:sz w:val="20"/>
                <w:szCs w:val="20"/>
              </w:rPr>
            </w:pPr>
            <w:r w:rsidRPr="0095088E">
              <w:rPr>
                <w:rFonts w:asciiTheme="minorHAnsi" w:hAnsiTheme="minorHAnsi" w:cstheme="minorHAnsi"/>
                <w:color w:val="000000"/>
                <w:sz w:val="20"/>
                <w:szCs w:val="20"/>
              </w:rPr>
              <w:t>Artists meaningfully engage us as their partners in all aspects of their practice, and we actively connect with and learn from artists. We also center artists skills and needs in our work, and we regularly initiate engagements that result in trust, care, and mutual relationships.</w:t>
            </w:r>
          </w:p>
          <w:p w14:paraId="64FF203F" w14:textId="77777777" w:rsidR="00483EE9" w:rsidRPr="0095088E" w:rsidRDefault="00483EE9" w:rsidP="002C64A0">
            <w:pPr>
              <w:rPr>
                <w:rFonts w:eastAsia="Times New Roman" w:cstheme="minorHAnsi"/>
                <w:sz w:val="20"/>
                <w:szCs w:val="20"/>
              </w:rPr>
            </w:pPr>
          </w:p>
        </w:tc>
      </w:tr>
      <w:tr w:rsidR="00483EE9" w:rsidRPr="00483EE9" w14:paraId="42336417" w14:textId="77777777" w:rsidTr="00A91C04">
        <w:trPr>
          <w:trHeight w:val="254"/>
        </w:trPr>
        <w:tc>
          <w:tcPr>
            <w:tcW w:w="1957" w:type="dxa"/>
            <w:vMerge/>
            <w:tcBorders>
              <w:top w:val="single" w:sz="4" w:space="0" w:color="000000"/>
              <w:left w:val="single" w:sz="18" w:space="0" w:color="000000"/>
              <w:bottom w:val="single" w:sz="4" w:space="0" w:color="000000"/>
            </w:tcBorders>
            <w:vAlign w:val="center"/>
          </w:tcPr>
          <w:p w14:paraId="4B5E19FA" w14:textId="77777777" w:rsidR="00483EE9" w:rsidRPr="0095088E" w:rsidRDefault="00483EE9" w:rsidP="00A91C04">
            <w:pPr>
              <w:jc w:val="center"/>
              <w:rPr>
                <w:rFonts w:cstheme="minorHAnsi"/>
                <w:b/>
                <w:bCs/>
              </w:rPr>
            </w:pPr>
          </w:p>
        </w:tc>
        <w:tc>
          <w:tcPr>
            <w:tcW w:w="12420" w:type="dxa"/>
            <w:gridSpan w:val="4"/>
            <w:tcBorders>
              <w:top w:val="single" w:sz="4" w:space="0" w:color="000000"/>
              <w:bottom w:val="single" w:sz="4" w:space="0" w:color="000000"/>
              <w:right w:val="single" w:sz="18" w:space="0" w:color="000000"/>
            </w:tcBorders>
            <w:tcMar>
              <w:top w:w="0" w:type="dxa"/>
              <w:left w:w="108" w:type="dxa"/>
              <w:bottom w:w="0" w:type="dxa"/>
              <w:right w:w="108" w:type="dxa"/>
            </w:tcMar>
          </w:tcPr>
          <w:p w14:paraId="74177012" w14:textId="77777777" w:rsidR="00483EE9" w:rsidRPr="0095088E" w:rsidRDefault="00483EE9" w:rsidP="002C64A0">
            <w:pPr>
              <w:rPr>
                <w:rFonts w:eastAsia="Times New Roman" w:cstheme="minorHAnsi"/>
                <w:i/>
                <w:iCs/>
                <w:color w:val="000000"/>
                <w:sz w:val="20"/>
                <w:szCs w:val="20"/>
              </w:rPr>
            </w:pPr>
            <w:r w:rsidRPr="0095088E">
              <w:rPr>
                <w:rFonts w:eastAsia="Times New Roman" w:cstheme="minorHAnsi"/>
                <w:i/>
                <w:iCs/>
                <w:color w:val="000000"/>
                <w:sz w:val="20"/>
                <w:szCs w:val="20"/>
              </w:rPr>
              <w:t>Write your own descriptors or make notes for yourself</w:t>
            </w:r>
          </w:p>
        </w:tc>
      </w:tr>
      <w:tr w:rsidR="00483EE9" w:rsidRPr="00483EE9" w14:paraId="07A3D27E" w14:textId="77777777" w:rsidTr="003B4EC3">
        <w:trPr>
          <w:trHeight w:val="576"/>
        </w:trPr>
        <w:tc>
          <w:tcPr>
            <w:tcW w:w="1957" w:type="dxa"/>
            <w:vMerge/>
            <w:tcBorders>
              <w:top w:val="single" w:sz="4" w:space="0" w:color="000000"/>
              <w:left w:val="single" w:sz="18" w:space="0" w:color="000000"/>
              <w:bottom w:val="single" w:sz="18" w:space="0" w:color="000000"/>
            </w:tcBorders>
            <w:vAlign w:val="center"/>
            <w:hideMark/>
          </w:tcPr>
          <w:p w14:paraId="4893A271" w14:textId="77777777" w:rsidR="00483EE9" w:rsidRPr="0095088E" w:rsidRDefault="00483EE9" w:rsidP="00A91C04">
            <w:pPr>
              <w:jc w:val="center"/>
              <w:rPr>
                <w:rFonts w:cstheme="minorHAnsi"/>
                <w:b/>
                <w:bCs/>
              </w:rPr>
            </w:pPr>
          </w:p>
        </w:tc>
        <w:tc>
          <w:tcPr>
            <w:tcW w:w="2430" w:type="dxa"/>
            <w:tcBorders>
              <w:top w:val="single" w:sz="4" w:space="0" w:color="000000"/>
              <w:bottom w:val="single" w:sz="18" w:space="0" w:color="000000"/>
            </w:tcBorders>
            <w:tcMar>
              <w:top w:w="0" w:type="dxa"/>
              <w:left w:w="108" w:type="dxa"/>
              <w:bottom w:w="0" w:type="dxa"/>
              <w:right w:w="108" w:type="dxa"/>
            </w:tcMar>
          </w:tcPr>
          <w:p w14:paraId="62CBABF4" w14:textId="77777777" w:rsidR="00483EE9" w:rsidRPr="0095088E" w:rsidRDefault="00483EE9" w:rsidP="002C64A0">
            <w:pPr>
              <w:rPr>
                <w:rFonts w:eastAsia="Times New Roman" w:cstheme="minorHAnsi"/>
                <w:sz w:val="20"/>
                <w:szCs w:val="20"/>
              </w:rPr>
            </w:pPr>
          </w:p>
        </w:tc>
        <w:tc>
          <w:tcPr>
            <w:tcW w:w="3150" w:type="dxa"/>
            <w:tcBorders>
              <w:top w:val="single" w:sz="4" w:space="0" w:color="000000"/>
              <w:bottom w:val="single" w:sz="18" w:space="0" w:color="000000"/>
            </w:tcBorders>
            <w:tcMar>
              <w:top w:w="0" w:type="dxa"/>
              <w:left w:w="108" w:type="dxa"/>
              <w:bottom w:w="0" w:type="dxa"/>
              <w:right w:w="108" w:type="dxa"/>
            </w:tcMar>
          </w:tcPr>
          <w:p w14:paraId="3A90A6DA" w14:textId="77777777" w:rsidR="00483EE9" w:rsidRPr="0095088E" w:rsidRDefault="00483EE9" w:rsidP="002C64A0">
            <w:pPr>
              <w:rPr>
                <w:rFonts w:eastAsia="Times New Roman" w:cstheme="minorHAnsi"/>
                <w:sz w:val="20"/>
                <w:szCs w:val="20"/>
              </w:rPr>
            </w:pPr>
          </w:p>
        </w:tc>
        <w:tc>
          <w:tcPr>
            <w:tcW w:w="3330" w:type="dxa"/>
            <w:tcBorders>
              <w:top w:val="single" w:sz="4" w:space="0" w:color="000000"/>
              <w:bottom w:val="single" w:sz="18" w:space="0" w:color="000000"/>
            </w:tcBorders>
            <w:tcMar>
              <w:top w:w="0" w:type="dxa"/>
              <w:left w:w="108" w:type="dxa"/>
              <w:bottom w:w="0" w:type="dxa"/>
              <w:right w:w="108" w:type="dxa"/>
            </w:tcMar>
          </w:tcPr>
          <w:p w14:paraId="5A5DD2A9" w14:textId="77777777" w:rsidR="00483EE9" w:rsidRPr="0095088E" w:rsidRDefault="00483EE9" w:rsidP="002C64A0">
            <w:pPr>
              <w:rPr>
                <w:rFonts w:eastAsia="Times New Roman" w:cstheme="minorHAnsi"/>
                <w:sz w:val="20"/>
                <w:szCs w:val="20"/>
              </w:rPr>
            </w:pPr>
          </w:p>
        </w:tc>
        <w:tc>
          <w:tcPr>
            <w:tcW w:w="3510" w:type="dxa"/>
            <w:tcBorders>
              <w:top w:val="single" w:sz="4" w:space="0" w:color="000000"/>
              <w:bottom w:val="single" w:sz="18" w:space="0" w:color="000000"/>
              <w:right w:val="single" w:sz="18" w:space="0" w:color="000000"/>
            </w:tcBorders>
            <w:tcMar>
              <w:top w:w="0" w:type="dxa"/>
              <w:left w:w="108" w:type="dxa"/>
              <w:bottom w:w="0" w:type="dxa"/>
              <w:right w:w="108" w:type="dxa"/>
            </w:tcMar>
          </w:tcPr>
          <w:p w14:paraId="5C677296" w14:textId="77777777" w:rsidR="00483EE9" w:rsidRPr="0095088E" w:rsidRDefault="00483EE9" w:rsidP="002C64A0">
            <w:pPr>
              <w:rPr>
                <w:rFonts w:eastAsia="Times New Roman" w:cstheme="minorHAnsi"/>
                <w:sz w:val="20"/>
                <w:szCs w:val="20"/>
              </w:rPr>
            </w:pPr>
          </w:p>
        </w:tc>
      </w:tr>
      <w:tr w:rsidR="00483EE9" w:rsidRPr="00483EE9" w14:paraId="686C9818" w14:textId="77777777" w:rsidTr="00A91C04">
        <w:trPr>
          <w:trHeight w:val="1377"/>
        </w:trPr>
        <w:tc>
          <w:tcPr>
            <w:tcW w:w="1957" w:type="dxa"/>
            <w:vMerge w:val="restart"/>
            <w:tcBorders>
              <w:top w:val="single" w:sz="18" w:space="0" w:color="000000"/>
              <w:left w:val="single" w:sz="18" w:space="0" w:color="000000"/>
              <w:bottom w:val="single" w:sz="4" w:space="0" w:color="000000"/>
            </w:tcBorders>
            <w:tcMar>
              <w:top w:w="0" w:type="dxa"/>
              <w:left w:w="108" w:type="dxa"/>
              <w:bottom w:w="0" w:type="dxa"/>
              <w:right w:w="108" w:type="dxa"/>
            </w:tcMar>
          </w:tcPr>
          <w:p w14:paraId="32CED1C3" w14:textId="77777777" w:rsidR="00483EE9" w:rsidRPr="0095088E" w:rsidRDefault="00483EE9" w:rsidP="00A91C04">
            <w:pPr>
              <w:jc w:val="center"/>
              <w:rPr>
                <w:rFonts w:cstheme="minorHAnsi"/>
                <w:b/>
                <w:bCs/>
              </w:rPr>
            </w:pPr>
            <w:r w:rsidRPr="0095088E">
              <w:rPr>
                <w:rFonts w:cstheme="minorHAnsi"/>
                <w:b/>
                <w:bCs/>
              </w:rPr>
              <w:t>Input</w:t>
            </w:r>
          </w:p>
        </w:tc>
        <w:tc>
          <w:tcPr>
            <w:tcW w:w="2430" w:type="dxa"/>
            <w:tcBorders>
              <w:top w:val="single" w:sz="18" w:space="0" w:color="000000"/>
              <w:bottom w:val="single" w:sz="4" w:space="0" w:color="000000"/>
            </w:tcBorders>
            <w:tcMar>
              <w:top w:w="0" w:type="dxa"/>
              <w:left w:w="108" w:type="dxa"/>
              <w:bottom w:w="0" w:type="dxa"/>
              <w:right w:w="108" w:type="dxa"/>
            </w:tcMar>
          </w:tcPr>
          <w:p w14:paraId="43520333" w14:textId="77777777" w:rsidR="00483EE9" w:rsidRPr="0095088E" w:rsidRDefault="00483EE9" w:rsidP="002C64A0">
            <w:pPr>
              <w:rPr>
                <w:rFonts w:eastAsia="Times New Roman" w:cstheme="minorHAnsi"/>
                <w:sz w:val="20"/>
                <w:szCs w:val="20"/>
              </w:rPr>
            </w:pPr>
            <w:r w:rsidRPr="0095088E">
              <w:rPr>
                <w:rFonts w:cstheme="minorHAnsi"/>
                <w:color w:val="000000"/>
                <w:sz w:val="20"/>
                <w:szCs w:val="20"/>
              </w:rPr>
              <w:t>We have no outreach mechanisms for artist input.</w:t>
            </w:r>
          </w:p>
        </w:tc>
        <w:tc>
          <w:tcPr>
            <w:tcW w:w="3150" w:type="dxa"/>
            <w:tcBorders>
              <w:top w:val="single" w:sz="18" w:space="0" w:color="000000"/>
              <w:bottom w:val="single" w:sz="4" w:space="0" w:color="000000"/>
            </w:tcBorders>
            <w:tcMar>
              <w:top w:w="0" w:type="dxa"/>
              <w:left w:w="108" w:type="dxa"/>
              <w:bottom w:w="0" w:type="dxa"/>
              <w:right w:w="108" w:type="dxa"/>
            </w:tcMar>
          </w:tcPr>
          <w:p w14:paraId="3C51A1CE" w14:textId="77777777" w:rsidR="00483EE9" w:rsidRPr="0095088E" w:rsidRDefault="00483EE9" w:rsidP="002C64A0">
            <w:pPr>
              <w:rPr>
                <w:rFonts w:eastAsia="Times New Roman" w:cstheme="minorHAnsi"/>
                <w:sz w:val="20"/>
                <w:szCs w:val="20"/>
              </w:rPr>
            </w:pPr>
            <w:r w:rsidRPr="0095088E">
              <w:rPr>
                <w:rFonts w:cstheme="minorHAnsi"/>
                <w:color w:val="000000"/>
                <w:sz w:val="20"/>
                <w:szCs w:val="20"/>
              </w:rPr>
              <w:t>We occasionally seek input from a limited group of artists.</w:t>
            </w:r>
          </w:p>
        </w:tc>
        <w:tc>
          <w:tcPr>
            <w:tcW w:w="3330" w:type="dxa"/>
            <w:tcBorders>
              <w:top w:val="single" w:sz="18" w:space="0" w:color="000000"/>
              <w:bottom w:val="single" w:sz="4" w:space="0" w:color="000000"/>
            </w:tcBorders>
            <w:tcMar>
              <w:top w:w="0" w:type="dxa"/>
              <w:left w:w="108" w:type="dxa"/>
              <w:bottom w:w="0" w:type="dxa"/>
              <w:right w:w="108" w:type="dxa"/>
            </w:tcMar>
          </w:tcPr>
          <w:p w14:paraId="22B9335B" w14:textId="77777777" w:rsidR="00483EE9" w:rsidRPr="0095088E" w:rsidRDefault="00483EE9" w:rsidP="002C64A0">
            <w:pPr>
              <w:rPr>
                <w:rFonts w:eastAsia="Times New Roman" w:cstheme="minorHAnsi"/>
                <w:sz w:val="20"/>
                <w:szCs w:val="20"/>
              </w:rPr>
            </w:pPr>
            <w:r w:rsidRPr="0095088E">
              <w:rPr>
                <w:rFonts w:cstheme="minorHAnsi"/>
                <w:color w:val="000000"/>
                <w:sz w:val="20"/>
                <w:szCs w:val="20"/>
              </w:rPr>
              <w:t>We utilize an array of informal and formal outreach mechanisms for getting artist input.</w:t>
            </w:r>
          </w:p>
        </w:tc>
        <w:tc>
          <w:tcPr>
            <w:tcW w:w="3510" w:type="dxa"/>
            <w:tcBorders>
              <w:top w:val="single" w:sz="18" w:space="0" w:color="000000"/>
              <w:bottom w:val="single" w:sz="4" w:space="0" w:color="000000"/>
              <w:right w:val="single" w:sz="18" w:space="0" w:color="000000"/>
            </w:tcBorders>
            <w:tcMar>
              <w:top w:w="0" w:type="dxa"/>
              <w:left w:w="108" w:type="dxa"/>
              <w:bottom w:w="0" w:type="dxa"/>
              <w:right w:w="108" w:type="dxa"/>
            </w:tcMar>
          </w:tcPr>
          <w:p w14:paraId="35F3E388" w14:textId="77777777" w:rsidR="00483EE9" w:rsidRPr="0095088E" w:rsidRDefault="00483EE9" w:rsidP="002C64A0">
            <w:pPr>
              <w:rPr>
                <w:rFonts w:eastAsia="Times New Roman" w:cstheme="minorHAnsi"/>
                <w:sz w:val="20"/>
                <w:szCs w:val="20"/>
              </w:rPr>
            </w:pPr>
            <w:r w:rsidRPr="0095088E">
              <w:rPr>
                <w:rFonts w:cstheme="minorHAnsi"/>
                <w:color w:val="000000"/>
                <w:sz w:val="20"/>
                <w:szCs w:val="20"/>
              </w:rPr>
              <w:t>We partner with artists to craft a full array of outreach mechanisms and feedback loops for ongoing input on all projects, processes, and organizational development.</w:t>
            </w:r>
          </w:p>
        </w:tc>
      </w:tr>
      <w:tr w:rsidR="00483EE9" w:rsidRPr="00483EE9" w14:paraId="2A719811" w14:textId="77777777" w:rsidTr="00A91C04">
        <w:trPr>
          <w:trHeight w:val="335"/>
        </w:trPr>
        <w:tc>
          <w:tcPr>
            <w:tcW w:w="1957" w:type="dxa"/>
            <w:vMerge/>
            <w:tcBorders>
              <w:top w:val="single" w:sz="4" w:space="0" w:color="000000"/>
              <w:left w:val="single" w:sz="18" w:space="0" w:color="000000"/>
              <w:bottom w:val="single" w:sz="4" w:space="0" w:color="000000"/>
            </w:tcBorders>
            <w:vAlign w:val="center"/>
          </w:tcPr>
          <w:p w14:paraId="2913B9B2" w14:textId="77777777" w:rsidR="00483EE9" w:rsidRPr="00483EE9" w:rsidRDefault="00483EE9" w:rsidP="002C64A0">
            <w:pPr>
              <w:rPr>
                <w:rFonts w:eastAsia="Times New Roman" w:cstheme="minorHAnsi"/>
              </w:rPr>
            </w:pPr>
          </w:p>
        </w:tc>
        <w:tc>
          <w:tcPr>
            <w:tcW w:w="12420" w:type="dxa"/>
            <w:gridSpan w:val="4"/>
            <w:tcBorders>
              <w:top w:val="single" w:sz="4" w:space="0" w:color="000000"/>
              <w:bottom w:val="single" w:sz="4" w:space="0" w:color="000000"/>
              <w:right w:val="single" w:sz="18" w:space="0" w:color="000000"/>
            </w:tcBorders>
            <w:tcMar>
              <w:top w:w="0" w:type="dxa"/>
              <w:left w:w="108" w:type="dxa"/>
              <w:bottom w:w="0" w:type="dxa"/>
              <w:right w:w="108" w:type="dxa"/>
            </w:tcMar>
          </w:tcPr>
          <w:p w14:paraId="74C7A77F" w14:textId="77777777" w:rsidR="00483EE9" w:rsidRPr="0095088E" w:rsidRDefault="00483EE9" w:rsidP="002C64A0">
            <w:pPr>
              <w:rPr>
                <w:rFonts w:eastAsia="Times New Roman" w:cstheme="minorHAnsi"/>
                <w:sz w:val="20"/>
                <w:szCs w:val="20"/>
              </w:rPr>
            </w:pPr>
            <w:r w:rsidRPr="0095088E">
              <w:rPr>
                <w:rFonts w:eastAsia="Times New Roman" w:cstheme="minorHAnsi"/>
                <w:i/>
                <w:iCs/>
                <w:color w:val="000000"/>
                <w:sz w:val="20"/>
                <w:szCs w:val="20"/>
              </w:rPr>
              <w:t>Write your own descriptors or make notes for yourself</w:t>
            </w:r>
          </w:p>
        </w:tc>
      </w:tr>
      <w:tr w:rsidR="00483EE9" w:rsidRPr="00483EE9" w14:paraId="79BC466C" w14:textId="77777777" w:rsidTr="003B4EC3">
        <w:trPr>
          <w:trHeight w:val="576"/>
        </w:trPr>
        <w:tc>
          <w:tcPr>
            <w:tcW w:w="1957" w:type="dxa"/>
            <w:vMerge/>
            <w:tcBorders>
              <w:top w:val="single" w:sz="4" w:space="0" w:color="000000"/>
              <w:left w:val="single" w:sz="18" w:space="0" w:color="000000"/>
              <w:bottom w:val="single" w:sz="18" w:space="0" w:color="000000"/>
            </w:tcBorders>
            <w:vAlign w:val="center"/>
            <w:hideMark/>
          </w:tcPr>
          <w:p w14:paraId="62E3916D" w14:textId="77777777" w:rsidR="00483EE9" w:rsidRPr="00483EE9" w:rsidRDefault="00483EE9" w:rsidP="002C64A0">
            <w:pPr>
              <w:rPr>
                <w:rFonts w:eastAsia="Times New Roman" w:cstheme="minorHAnsi"/>
              </w:rPr>
            </w:pPr>
          </w:p>
        </w:tc>
        <w:tc>
          <w:tcPr>
            <w:tcW w:w="2430" w:type="dxa"/>
            <w:tcBorders>
              <w:top w:val="single" w:sz="4" w:space="0" w:color="000000"/>
              <w:bottom w:val="single" w:sz="18" w:space="0" w:color="000000"/>
            </w:tcBorders>
            <w:tcMar>
              <w:top w:w="0" w:type="dxa"/>
              <w:left w:w="108" w:type="dxa"/>
              <w:bottom w:w="0" w:type="dxa"/>
              <w:right w:w="108" w:type="dxa"/>
            </w:tcMar>
          </w:tcPr>
          <w:p w14:paraId="4F4EE6DA" w14:textId="77777777" w:rsidR="00483EE9" w:rsidRPr="0095088E" w:rsidRDefault="00483EE9" w:rsidP="002C64A0">
            <w:pPr>
              <w:rPr>
                <w:rFonts w:eastAsia="Times New Roman" w:cstheme="minorHAnsi"/>
                <w:i/>
                <w:iCs/>
                <w:sz w:val="20"/>
                <w:szCs w:val="20"/>
              </w:rPr>
            </w:pPr>
          </w:p>
        </w:tc>
        <w:tc>
          <w:tcPr>
            <w:tcW w:w="3150" w:type="dxa"/>
            <w:tcBorders>
              <w:top w:val="single" w:sz="4" w:space="0" w:color="000000"/>
              <w:bottom w:val="single" w:sz="18" w:space="0" w:color="000000"/>
            </w:tcBorders>
            <w:tcMar>
              <w:top w:w="0" w:type="dxa"/>
              <w:left w:w="108" w:type="dxa"/>
              <w:bottom w:w="0" w:type="dxa"/>
              <w:right w:w="108" w:type="dxa"/>
            </w:tcMar>
          </w:tcPr>
          <w:p w14:paraId="20FB1463" w14:textId="77777777" w:rsidR="00483EE9" w:rsidRPr="0095088E" w:rsidRDefault="00483EE9" w:rsidP="002C64A0">
            <w:pPr>
              <w:rPr>
                <w:rFonts w:eastAsia="Times New Roman" w:cstheme="minorHAnsi"/>
                <w:sz w:val="20"/>
                <w:szCs w:val="20"/>
              </w:rPr>
            </w:pPr>
          </w:p>
        </w:tc>
        <w:tc>
          <w:tcPr>
            <w:tcW w:w="3330" w:type="dxa"/>
            <w:tcBorders>
              <w:top w:val="single" w:sz="4" w:space="0" w:color="000000"/>
              <w:bottom w:val="single" w:sz="18" w:space="0" w:color="000000"/>
            </w:tcBorders>
            <w:tcMar>
              <w:top w:w="0" w:type="dxa"/>
              <w:left w:w="108" w:type="dxa"/>
              <w:bottom w:w="0" w:type="dxa"/>
              <w:right w:w="108" w:type="dxa"/>
            </w:tcMar>
          </w:tcPr>
          <w:p w14:paraId="5B49CF9D" w14:textId="77777777" w:rsidR="00483EE9" w:rsidRPr="0095088E" w:rsidRDefault="00483EE9" w:rsidP="002C64A0">
            <w:pPr>
              <w:rPr>
                <w:rFonts w:eastAsia="Times New Roman" w:cstheme="minorHAnsi"/>
                <w:sz w:val="20"/>
                <w:szCs w:val="20"/>
              </w:rPr>
            </w:pPr>
          </w:p>
        </w:tc>
        <w:tc>
          <w:tcPr>
            <w:tcW w:w="3510" w:type="dxa"/>
            <w:tcBorders>
              <w:top w:val="single" w:sz="4" w:space="0" w:color="000000"/>
              <w:bottom w:val="single" w:sz="18" w:space="0" w:color="000000"/>
              <w:right w:val="single" w:sz="18" w:space="0" w:color="000000"/>
            </w:tcBorders>
            <w:tcMar>
              <w:top w:w="0" w:type="dxa"/>
              <w:left w:w="108" w:type="dxa"/>
              <w:bottom w:w="0" w:type="dxa"/>
              <w:right w:w="108" w:type="dxa"/>
            </w:tcMar>
          </w:tcPr>
          <w:p w14:paraId="39AE95F9" w14:textId="77777777" w:rsidR="00483EE9" w:rsidRPr="0095088E" w:rsidRDefault="00483EE9" w:rsidP="002C64A0">
            <w:pPr>
              <w:rPr>
                <w:rFonts w:eastAsia="Times New Roman" w:cstheme="minorHAnsi"/>
                <w:sz w:val="20"/>
                <w:szCs w:val="20"/>
              </w:rPr>
            </w:pPr>
          </w:p>
        </w:tc>
      </w:tr>
    </w:tbl>
    <w:p w14:paraId="06F467A2" w14:textId="756B10D0" w:rsidR="00483EE9" w:rsidRPr="00483EE9" w:rsidRDefault="00483EE9" w:rsidP="00EC70E9">
      <w:pPr>
        <w:rPr>
          <w:rFonts w:cstheme="minorHAnsi"/>
        </w:rPr>
      </w:pPr>
    </w:p>
    <w:sectPr w:rsidR="00483EE9" w:rsidRPr="00483EE9" w:rsidSect="00AF39FE">
      <w:type w:val="continuous"/>
      <w:pgSz w:w="15840" w:h="12240" w:orient="landscape"/>
      <w:pgMar w:top="1305" w:right="720" w:bottom="630" w:left="720" w:header="360" w:footer="1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0F5F0" w14:textId="77777777" w:rsidR="004F184C" w:rsidRDefault="004F184C" w:rsidP="004F184C">
      <w:r>
        <w:separator/>
      </w:r>
    </w:p>
  </w:endnote>
  <w:endnote w:type="continuationSeparator" w:id="0">
    <w:p w14:paraId="7EB39912" w14:textId="77777777" w:rsidR="004F184C" w:rsidRDefault="004F184C" w:rsidP="004F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527862"/>
      <w:docPartObj>
        <w:docPartGallery w:val="Page Numbers (Bottom of Page)"/>
        <w:docPartUnique/>
      </w:docPartObj>
    </w:sdtPr>
    <w:sdtEndPr/>
    <w:sdtContent>
      <w:sdt>
        <w:sdtPr>
          <w:id w:val="-1769616900"/>
          <w:docPartObj>
            <w:docPartGallery w:val="Page Numbers (Top of Page)"/>
            <w:docPartUnique/>
          </w:docPartObj>
        </w:sdtPr>
        <w:sdtEndPr/>
        <w:sdtContent>
          <w:p w14:paraId="413FAB63" w14:textId="2FD971FB" w:rsidR="00802A90" w:rsidRDefault="00802A90" w:rsidP="00802A90">
            <w:pPr>
              <w:pStyle w:val="Footer"/>
              <w:ind w:right="9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50C1E4B" w14:textId="77777777" w:rsidR="00802A90" w:rsidRDefault="00802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0233D" w14:textId="77777777" w:rsidR="004F184C" w:rsidRDefault="004F184C" w:rsidP="004F184C">
      <w:r>
        <w:separator/>
      </w:r>
    </w:p>
  </w:footnote>
  <w:footnote w:type="continuationSeparator" w:id="0">
    <w:p w14:paraId="467C4303" w14:textId="77777777" w:rsidR="004F184C" w:rsidRDefault="004F184C" w:rsidP="004F1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625A" w14:textId="49F1B7E3" w:rsidR="00802A90" w:rsidRPr="00DE13EC" w:rsidRDefault="004F184C" w:rsidP="00F677D3">
    <w:pPr>
      <w:pStyle w:val="Header"/>
      <w:tabs>
        <w:tab w:val="clear" w:pos="4680"/>
        <w:tab w:val="clear" w:pos="9360"/>
        <w:tab w:val="center" w:pos="7200"/>
        <w:tab w:val="right" w:pos="14400"/>
      </w:tabs>
      <w:rPr>
        <w:color w:val="FF0000"/>
        <w:sz w:val="40"/>
        <w:szCs w:val="40"/>
      </w:rPr>
    </w:pPr>
    <w:r w:rsidRPr="00DE13EC">
      <w:rPr>
        <w:noProof/>
        <w:sz w:val="40"/>
        <w:szCs w:val="40"/>
      </w:rPr>
      <w:drawing>
        <wp:anchor distT="0" distB="0" distL="114300" distR="114300" simplePos="0" relativeHeight="251667456" behindDoc="1" locked="0" layoutInCell="1" allowOverlap="1" wp14:anchorId="3314FB48" wp14:editId="3A88536D">
          <wp:simplePos x="0" y="0"/>
          <wp:positionH relativeFrom="column">
            <wp:posOffset>8255</wp:posOffset>
          </wp:positionH>
          <wp:positionV relativeFrom="paragraph">
            <wp:posOffset>42545</wp:posOffset>
          </wp:positionV>
          <wp:extent cx="2206625" cy="290195"/>
          <wp:effectExtent l="0" t="0" r="3175" b="0"/>
          <wp:wrapTight wrapText="bothSides">
            <wp:wrapPolygon edited="0">
              <wp:start x="0" y="0"/>
              <wp:lineTo x="0" y="19851"/>
              <wp:lineTo x="21445" y="19851"/>
              <wp:lineTo x="21445" y="0"/>
              <wp:lineTo x="0" y="0"/>
            </wp:wrapPolygon>
          </wp:wrapTight>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206625" cy="290195"/>
                  </a:xfrm>
                  <a:prstGeom prst="rect">
                    <a:avLst/>
                  </a:prstGeom>
                </pic:spPr>
              </pic:pic>
            </a:graphicData>
          </a:graphic>
          <wp14:sizeRelH relativeFrom="page">
            <wp14:pctWidth>0</wp14:pctWidth>
          </wp14:sizeRelH>
          <wp14:sizeRelV relativeFrom="page">
            <wp14:pctHeight>0</wp14:pctHeight>
          </wp14:sizeRelV>
        </wp:anchor>
      </w:drawing>
    </w:r>
    <w:r w:rsidR="00F677D3" w:rsidRPr="00DE13EC">
      <w:rPr>
        <w:sz w:val="40"/>
        <w:szCs w:val="40"/>
      </w:rPr>
      <w:t xml:space="preserve"> </w:t>
    </w:r>
    <w:r w:rsidR="00F677D3" w:rsidRPr="00DE13EC">
      <w:rPr>
        <w:sz w:val="40"/>
        <w:szCs w:val="40"/>
      </w:rPr>
      <w:tab/>
    </w:r>
    <w:r w:rsidR="00EC70E9" w:rsidRPr="00DE13EC">
      <w:rPr>
        <w:b/>
        <w:bCs/>
        <w:sz w:val="40"/>
        <w:szCs w:val="40"/>
      </w:rPr>
      <w:t>I WORK WITH ARTISTS</w:t>
    </w:r>
    <w:r w:rsidRPr="00DE13EC">
      <w:rPr>
        <w:sz w:val="40"/>
        <w:szCs w:val="40"/>
      </w:rPr>
      <w:tab/>
    </w:r>
    <w:r w:rsidR="00802A90" w:rsidRPr="00DE13EC">
      <w:rPr>
        <w:color w:val="FF0000"/>
        <w:sz w:val="40"/>
        <w:szCs w:val="40"/>
      </w:rPr>
      <w:t>DRAFT</w:t>
    </w:r>
    <w:r w:rsidR="00F677D3" w:rsidRPr="00DE13EC">
      <w:rPr>
        <w:color w:val="FF0000"/>
        <w:sz w:val="40"/>
        <w:szCs w:val="40"/>
      </w:rPr>
      <w:t xml:space="preserve"> (8/22)</w:t>
    </w:r>
  </w:p>
  <w:p w14:paraId="6B6A7DBA" w14:textId="77777777" w:rsidR="004F184C" w:rsidRDefault="004F1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31028"/>
    <w:multiLevelType w:val="multilevel"/>
    <w:tmpl w:val="E97C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E2D82"/>
    <w:multiLevelType w:val="multilevel"/>
    <w:tmpl w:val="12AE0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570A35"/>
    <w:multiLevelType w:val="multilevel"/>
    <w:tmpl w:val="8E72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C25064"/>
    <w:multiLevelType w:val="multilevel"/>
    <w:tmpl w:val="12AE0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804B0C"/>
    <w:multiLevelType w:val="multilevel"/>
    <w:tmpl w:val="12AE0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716B01"/>
    <w:multiLevelType w:val="multilevel"/>
    <w:tmpl w:val="BE2C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FE7B0E"/>
    <w:multiLevelType w:val="multilevel"/>
    <w:tmpl w:val="5604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B57882"/>
    <w:multiLevelType w:val="multilevel"/>
    <w:tmpl w:val="AFC6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C317D"/>
    <w:multiLevelType w:val="hybridMultilevel"/>
    <w:tmpl w:val="06F8A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22D12"/>
    <w:multiLevelType w:val="hybridMultilevel"/>
    <w:tmpl w:val="99D2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F7502E"/>
    <w:multiLevelType w:val="hybridMultilevel"/>
    <w:tmpl w:val="822C5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B708E"/>
    <w:multiLevelType w:val="multilevel"/>
    <w:tmpl w:val="12AE0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E84A6A"/>
    <w:multiLevelType w:val="multilevel"/>
    <w:tmpl w:val="EDF8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DB72A8"/>
    <w:multiLevelType w:val="hybridMultilevel"/>
    <w:tmpl w:val="4F72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1D2214"/>
    <w:multiLevelType w:val="hybridMultilevel"/>
    <w:tmpl w:val="076C0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61251C3"/>
    <w:multiLevelType w:val="hybridMultilevel"/>
    <w:tmpl w:val="735063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E1616A"/>
    <w:multiLevelType w:val="hybridMultilevel"/>
    <w:tmpl w:val="C824B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A2F2EEA"/>
    <w:multiLevelType w:val="hybridMultilevel"/>
    <w:tmpl w:val="AFD4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6656450">
    <w:abstractNumId w:val="1"/>
  </w:num>
  <w:num w:numId="2" w16cid:durableId="1630283386">
    <w:abstractNumId w:val="3"/>
  </w:num>
  <w:num w:numId="3" w16cid:durableId="1877354008">
    <w:abstractNumId w:val="4"/>
  </w:num>
  <w:num w:numId="4" w16cid:durableId="131139655">
    <w:abstractNumId w:val="11"/>
  </w:num>
  <w:num w:numId="5" w16cid:durableId="1517695193">
    <w:abstractNumId w:val="15"/>
  </w:num>
  <w:num w:numId="6" w16cid:durableId="185681612">
    <w:abstractNumId w:val="0"/>
  </w:num>
  <w:num w:numId="7" w16cid:durableId="102649024">
    <w:abstractNumId w:val="7"/>
  </w:num>
  <w:num w:numId="8" w16cid:durableId="2135125976">
    <w:abstractNumId w:val="12"/>
  </w:num>
  <w:num w:numId="9" w16cid:durableId="1413701850">
    <w:abstractNumId w:val="2"/>
  </w:num>
  <w:num w:numId="10" w16cid:durableId="800923970">
    <w:abstractNumId w:val="9"/>
  </w:num>
  <w:num w:numId="11" w16cid:durableId="1644385221">
    <w:abstractNumId w:val="8"/>
  </w:num>
  <w:num w:numId="12" w16cid:durableId="1238129173">
    <w:abstractNumId w:val="14"/>
  </w:num>
  <w:num w:numId="13" w16cid:durableId="1236628833">
    <w:abstractNumId w:val="10"/>
  </w:num>
  <w:num w:numId="14" w16cid:durableId="1815029097">
    <w:abstractNumId w:val="13"/>
  </w:num>
  <w:num w:numId="15" w16cid:durableId="1713460635">
    <w:abstractNumId w:val="6"/>
  </w:num>
  <w:num w:numId="16" w16cid:durableId="1749107404">
    <w:abstractNumId w:val="17"/>
  </w:num>
  <w:num w:numId="17" w16cid:durableId="2133279820">
    <w:abstractNumId w:val="16"/>
  </w:num>
  <w:num w:numId="18" w16cid:durableId="1984434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5A6"/>
    <w:rsid w:val="0004331D"/>
    <w:rsid w:val="000B7FC9"/>
    <w:rsid w:val="000D1EE3"/>
    <w:rsid w:val="000F55D6"/>
    <w:rsid w:val="00112184"/>
    <w:rsid w:val="0012741D"/>
    <w:rsid w:val="00135F06"/>
    <w:rsid w:val="00136547"/>
    <w:rsid w:val="00202B86"/>
    <w:rsid w:val="00204987"/>
    <w:rsid w:val="002155D3"/>
    <w:rsid w:val="0029593D"/>
    <w:rsid w:val="002A4533"/>
    <w:rsid w:val="002B7F3E"/>
    <w:rsid w:val="002D12ED"/>
    <w:rsid w:val="002D6282"/>
    <w:rsid w:val="002E1927"/>
    <w:rsid w:val="00387D88"/>
    <w:rsid w:val="003B4EC3"/>
    <w:rsid w:val="00423E7B"/>
    <w:rsid w:val="00436903"/>
    <w:rsid w:val="00476B89"/>
    <w:rsid w:val="00483EE9"/>
    <w:rsid w:val="004C24F8"/>
    <w:rsid w:val="004F184C"/>
    <w:rsid w:val="00506BC5"/>
    <w:rsid w:val="005233F1"/>
    <w:rsid w:val="0056550C"/>
    <w:rsid w:val="0059490E"/>
    <w:rsid w:val="00674F2D"/>
    <w:rsid w:val="00701B4A"/>
    <w:rsid w:val="007540BF"/>
    <w:rsid w:val="007A1912"/>
    <w:rsid w:val="007C7BC3"/>
    <w:rsid w:val="007E172A"/>
    <w:rsid w:val="007E3985"/>
    <w:rsid w:val="00802A90"/>
    <w:rsid w:val="00824F97"/>
    <w:rsid w:val="008E65A6"/>
    <w:rsid w:val="00925B62"/>
    <w:rsid w:val="0095088E"/>
    <w:rsid w:val="009C546B"/>
    <w:rsid w:val="009D587C"/>
    <w:rsid w:val="00A00207"/>
    <w:rsid w:val="00A5093B"/>
    <w:rsid w:val="00A91C04"/>
    <w:rsid w:val="00A95BA0"/>
    <w:rsid w:val="00A95E1B"/>
    <w:rsid w:val="00A95E24"/>
    <w:rsid w:val="00AD1C81"/>
    <w:rsid w:val="00AD56D1"/>
    <w:rsid w:val="00AF39FE"/>
    <w:rsid w:val="00B47066"/>
    <w:rsid w:val="00BB562C"/>
    <w:rsid w:val="00BC5839"/>
    <w:rsid w:val="00C172F1"/>
    <w:rsid w:val="00C300DA"/>
    <w:rsid w:val="00D16740"/>
    <w:rsid w:val="00DC17C0"/>
    <w:rsid w:val="00DE13EC"/>
    <w:rsid w:val="00DE338D"/>
    <w:rsid w:val="00E66057"/>
    <w:rsid w:val="00EC70E9"/>
    <w:rsid w:val="00EC76F9"/>
    <w:rsid w:val="00F36D7D"/>
    <w:rsid w:val="00F677D3"/>
    <w:rsid w:val="00FF26C0"/>
    <w:rsid w:val="00FF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6DDE50"/>
  <w15:chartTrackingRefBased/>
  <w15:docId w15:val="{4E3F95C6-3639-4337-972A-72152CB1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65A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4F2D"/>
    <w:rPr>
      <w:color w:val="0000FF"/>
      <w:u w:val="single"/>
    </w:rPr>
  </w:style>
  <w:style w:type="paragraph" w:styleId="ListParagraph">
    <w:name w:val="List Paragraph"/>
    <w:basedOn w:val="Normal"/>
    <w:uiPriority w:val="34"/>
    <w:qFormat/>
    <w:rsid w:val="00674F2D"/>
    <w:pPr>
      <w:ind w:left="720"/>
      <w:contextualSpacing/>
    </w:pPr>
  </w:style>
  <w:style w:type="character" w:styleId="UnresolvedMention">
    <w:name w:val="Unresolved Mention"/>
    <w:basedOn w:val="DefaultParagraphFont"/>
    <w:uiPriority w:val="99"/>
    <w:semiHidden/>
    <w:unhideWhenUsed/>
    <w:rsid w:val="00F36D7D"/>
    <w:rPr>
      <w:color w:val="605E5C"/>
      <w:shd w:val="clear" w:color="auto" w:fill="E1DFDD"/>
    </w:rPr>
  </w:style>
  <w:style w:type="paragraph" w:styleId="Header">
    <w:name w:val="header"/>
    <w:basedOn w:val="Normal"/>
    <w:link w:val="HeaderChar"/>
    <w:uiPriority w:val="99"/>
    <w:unhideWhenUsed/>
    <w:rsid w:val="004F184C"/>
    <w:pPr>
      <w:tabs>
        <w:tab w:val="center" w:pos="4680"/>
        <w:tab w:val="right" w:pos="9360"/>
      </w:tabs>
    </w:pPr>
  </w:style>
  <w:style w:type="character" w:customStyle="1" w:styleId="HeaderChar">
    <w:name w:val="Header Char"/>
    <w:basedOn w:val="DefaultParagraphFont"/>
    <w:link w:val="Header"/>
    <w:uiPriority w:val="99"/>
    <w:rsid w:val="004F184C"/>
  </w:style>
  <w:style w:type="paragraph" w:styleId="Footer">
    <w:name w:val="footer"/>
    <w:basedOn w:val="Normal"/>
    <w:link w:val="FooterChar"/>
    <w:uiPriority w:val="99"/>
    <w:unhideWhenUsed/>
    <w:rsid w:val="004F184C"/>
    <w:pPr>
      <w:tabs>
        <w:tab w:val="center" w:pos="4680"/>
        <w:tab w:val="right" w:pos="9360"/>
      </w:tabs>
    </w:pPr>
  </w:style>
  <w:style w:type="character" w:customStyle="1" w:styleId="FooterChar">
    <w:name w:val="Footer Char"/>
    <w:basedOn w:val="DefaultParagraphFont"/>
    <w:link w:val="Footer"/>
    <w:uiPriority w:val="99"/>
    <w:rsid w:val="004F184C"/>
  </w:style>
  <w:style w:type="character" w:styleId="Strong">
    <w:name w:val="Strong"/>
    <w:basedOn w:val="DefaultParagraphFont"/>
    <w:uiPriority w:val="22"/>
    <w:qFormat/>
    <w:rsid w:val="00DE13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0012">
      <w:bodyDiv w:val="1"/>
      <w:marLeft w:val="0"/>
      <w:marRight w:val="0"/>
      <w:marTop w:val="0"/>
      <w:marBottom w:val="0"/>
      <w:divBdr>
        <w:top w:val="none" w:sz="0" w:space="0" w:color="auto"/>
        <w:left w:val="none" w:sz="0" w:space="0" w:color="auto"/>
        <w:bottom w:val="none" w:sz="0" w:space="0" w:color="auto"/>
        <w:right w:val="none" w:sz="0" w:space="0" w:color="auto"/>
      </w:divBdr>
    </w:div>
    <w:div w:id="65958370">
      <w:bodyDiv w:val="1"/>
      <w:marLeft w:val="0"/>
      <w:marRight w:val="0"/>
      <w:marTop w:val="0"/>
      <w:marBottom w:val="0"/>
      <w:divBdr>
        <w:top w:val="none" w:sz="0" w:space="0" w:color="auto"/>
        <w:left w:val="none" w:sz="0" w:space="0" w:color="auto"/>
        <w:bottom w:val="none" w:sz="0" w:space="0" w:color="auto"/>
        <w:right w:val="none" w:sz="0" w:space="0" w:color="auto"/>
      </w:divBdr>
    </w:div>
    <w:div w:id="147521865">
      <w:bodyDiv w:val="1"/>
      <w:marLeft w:val="0"/>
      <w:marRight w:val="0"/>
      <w:marTop w:val="0"/>
      <w:marBottom w:val="0"/>
      <w:divBdr>
        <w:top w:val="none" w:sz="0" w:space="0" w:color="auto"/>
        <w:left w:val="none" w:sz="0" w:space="0" w:color="auto"/>
        <w:bottom w:val="none" w:sz="0" w:space="0" w:color="auto"/>
        <w:right w:val="none" w:sz="0" w:space="0" w:color="auto"/>
      </w:divBdr>
    </w:div>
    <w:div w:id="183591576">
      <w:bodyDiv w:val="1"/>
      <w:marLeft w:val="0"/>
      <w:marRight w:val="0"/>
      <w:marTop w:val="0"/>
      <w:marBottom w:val="0"/>
      <w:divBdr>
        <w:top w:val="none" w:sz="0" w:space="0" w:color="auto"/>
        <w:left w:val="none" w:sz="0" w:space="0" w:color="auto"/>
        <w:bottom w:val="none" w:sz="0" w:space="0" w:color="auto"/>
        <w:right w:val="none" w:sz="0" w:space="0" w:color="auto"/>
      </w:divBdr>
    </w:div>
    <w:div w:id="183640388">
      <w:bodyDiv w:val="1"/>
      <w:marLeft w:val="0"/>
      <w:marRight w:val="0"/>
      <w:marTop w:val="0"/>
      <w:marBottom w:val="0"/>
      <w:divBdr>
        <w:top w:val="none" w:sz="0" w:space="0" w:color="auto"/>
        <w:left w:val="none" w:sz="0" w:space="0" w:color="auto"/>
        <w:bottom w:val="none" w:sz="0" w:space="0" w:color="auto"/>
        <w:right w:val="none" w:sz="0" w:space="0" w:color="auto"/>
      </w:divBdr>
    </w:div>
    <w:div w:id="221603540">
      <w:bodyDiv w:val="1"/>
      <w:marLeft w:val="0"/>
      <w:marRight w:val="0"/>
      <w:marTop w:val="0"/>
      <w:marBottom w:val="0"/>
      <w:divBdr>
        <w:top w:val="none" w:sz="0" w:space="0" w:color="auto"/>
        <w:left w:val="none" w:sz="0" w:space="0" w:color="auto"/>
        <w:bottom w:val="none" w:sz="0" w:space="0" w:color="auto"/>
        <w:right w:val="none" w:sz="0" w:space="0" w:color="auto"/>
      </w:divBdr>
    </w:div>
    <w:div w:id="275599202">
      <w:bodyDiv w:val="1"/>
      <w:marLeft w:val="0"/>
      <w:marRight w:val="0"/>
      <w:marTop w:val="0"/>
      <w:marBottom w:val="0"/>
      <w:divBdr>
        <w:top w:val="none" w:sz="0" w:space="0" w:color="auto"/>
        <w:left w:val="none" w:sz="0" w:space="0" w:color="auto"/>
        <w:bottom w:val="none" w:sz="0" w:space="0" w:color="auto"/>
        <w:right w:val="none" w:sz="0" w:space="0" w:color="auto"/>
      </w:divBdr>
    </w:div>
    <w:div w:id="336732357">
      <w:bodyDiv w:val="1"/>
      <w:marLeft w:val="0"/>
      <w:marRight w:val="0"/>
      <w:marTop w:val="0"/>
      <w:marBottom w:val="0"/>
      <w:divBdr>
        <w:top w:val="none" w:sz="0" w:space="0" w:color="auto"/>
        <w:left w:val="none" w:sz="0" w:space="0" w:color="auto"/>
        <w:bottom w:val="none" w:sz="0" w:space="0" w:color="auto"/>
        <w:right w:val="none" w:sz="0" w:space="0" w:color="auto"/>
      </w:divBdr>
    </w:div>
    <w:div w:id="708262733">
      <w:bodyDiv w:val="1"/>
      <w:marLeft w:val="0"/>
      <w:marRight w:val="0"/>
      <w:marTop w:val="0"/>
      <w:marBottom w:val="0"/>
      <w:divBdr>
        <w:top w:val="none" w:sz="0" w:space="0" w:color="auto"/>
        <w:left w:val="none" w:sz="0" w:space="0" w:color="auto"/>
        <w:bottom w:val="none" w:sz="0" w:space="0" w:color="auto"/>
        <w:right w:val="none" w:sz="0" w:space="0" w:color="auto"/>
      </w:divBdr>
    </w:div>
    <w:div w:id="790130758">
      <w:bodyDiv w:val="1"/>
      <w:marLeft w:val="0"/>
      <w:marRight w:val="0"/>
      <w:marTop w:val="0"/>
      <w:marBottom w:val="0"/>
      <w:divBdr>
        <w:top w:val="none" w:sz="0" w:space="0" w:color="auto"/>
        <w:left w:val="none" w:sz="0" w:space="0" w:color="auto"/>
        <w:bottom w:val="none" w:sz="0" w:space="0" w:color="auto"/>
        <w:right w:val="none" w:sz="0" w:space="0" w:color="auto"/>
      </w:divBdr>
    </w:div>
    <w:div w:id="850024463">
      <w:bodyDiv w:val="1"/>
      <w:marLeft w:val="0"/>
      <w:marRight w:val="0"/>
      <w:marTop w:val="0"/>
      <w:marBottom w:val="0"/>
      <w:divBdr>
        <w:top w:val="none" w:sz="0" w:space="0" w:color="auto"/>
        <w:left w:val="none" w:sz="0" w:space="0" w:color="auto"/>
        <w:bottom w:val="none" w:sz="0" w:space="0" w:color="auto"/>
        <w:right w:val="none" w:sz="0" w:space="0" w:color="auto"/>
      </w:divBdr>
    </w:div>
    <w:div w:id="936476093">
      <w:bodyDiv w:val="1"/>
      <w:marLeft w:val="0"/>
      <w:marRight w:val="0"/>
      <w:marTop w:val="0"/>
      <w:marBottom w:val="0"/>
      <w:divBdr>
        <w:top w:val="none" w:sz="0" w:space="0" w:color="auto"/>
        <w:left w:val="none" w:sz="0" w:space="0" w:color="auto"/>
        <w:bottom w:val="none" w:sz="0" w:space="0" w:color="auto"/>
        <w:right w:val="none" w:sz="0" w:space="0" w:color="auto"/>
      </w:divBdr>
    </w:div>
    <w:div w:id="1013413840">
      <w:bodyDiv w:val="1"/>
      <w:marLeft w:val="0"/>
      <w:marRight w:val="0"/>
      <w:marTop w:val="0"/>
      <w:marBottom w:val="0"/>
      <w:divBdr>
        <w:top w:val="none" w:sz="0" w:space="0" w:color="auto"/>
        <w:left w:val="none" w:sz="0" w:space="0" w:color="auto"/>
        <w:bottom w:val="none" w:sz="0" w:space="0" w:color="auto"/>
        <w:right w:val="none" w:sz="0" w:space="0" w:color="auto"/>
      </w:divBdr>
    </w:div>
    <w:div w:id="1069765280">
      <w:bodyDiv w:val="1"/>
      <w:marLeft w:val="0"/>
      <w:marRight w:val="0"/>
      <w:marTop w:val="0"/>
      <w:marBottom w:val="0"/>
      <w:divBdr>
        <w:top w:val="none" w:sz="0" w:space="0" w:color="auto"/>
        <w:left w:val="none" w:sz="0" w:space="0" w:color="auto"/>
        <w:bottom w:val="none" w:sz="0" w:space="0" w:color="auto"/>
        <w:right w:val="none" w:sz="0" w:space="0" w:color="auto"/>
      </w:divBdr>
    </w:div>
    <w:div w:id="1205408549">
      <w:bodyDiv w:val="1"/>
      <w:marLeft w:val="0"/>
      <w:marRight w:val="0"/>
      <w:marTop w:val="0"/>
      <w:marBottom w:val="0"/>
      <w:divBdr>
        <w:top w:val="none" w:sz="0" w:space="0" w:color="auto"/>
        <w:left w:val="none" w:sz="0" w:space="0" w:color="auto"/>
        <w:bottom w:val="none" w:sz="0" w:space="0" w:color="auto"/>
        <w:right w:val="none" w:sz="0" w:space="0" w:color="auto"/>
      </w:divBdr>
    </w:div>
    <w:div w:id="1327825966">
      <w:bodyDiv w:val="1"/>
      <w:marLeft w:val="0"/>
      <w:marRight w:val="0"/>
      <w:marTop w:val="0"/>
      <w:marBottom w:val="0"/>
      <w:divBdr>
        <w:top w:val="none" w:sz="0" w:space="0" w:color="auto"/>
        <w:left w:val="none" w:sz="0" w:space="0" w:color="auto"/>
        <w:bottom w:val="none" w:sz="0" w:space="0" w:color="auto"/>
        <w:right w:val="none" w:sz="0" w:space="0" w:color="auto"/>
      </w:divBdr>
      <w:divsChild>
        <w:div w:id="707293387">
          <w:marLeft w:val="-8"/>
          <w:marRight w:val="0"/>
          <w:marTop w:val="0"/>
          <w:marBottom w:val="0"/>
          <w:divBdr>
            <w:top w:val="none" w:sz="0" w:space="0" w:color="auto"/>
            <w:left w:val="none" w:sz="0" w:space="0" w:color="auto"/>
            <w:bottom w:val="none" w:sz="0" w:space="0" w:color="auto"/>
            <w:right w:val="none" w:sz="0" w:space="0" w:color="auto"/>
          </w:divBdr>
        </w:div>
      </w:divsChild>
    </w:div>
    <w:div w:id="1353989393">
      <w:bodyDiv w:val="1"/>
      <w:marLeft w:val="0"/>
      <w:marRight w:val="0"/>
      <w:marTop w:val="0"/>
      <w:marBottom w:val="0"/>
      <w:divBdr>
        <w:top w:val="none" w:sz="0" w:space="0" w:color="auto"/>
        <w:left w:val="none" w:sz="0" w:space="0" w:color="auto"/>
        <w:bottom w:val="none" w:sz="0" w:space="0" w:color="auto"/>
        <w:right w:val="none" w:sz="0" w:space="0" w:color="auto"/>
      </w:divBdr>
    </w:div>
    <w:div w:id="1402488171">
      <w:bodyDiv w:val="1"/>
      <w:marLeft w:val="0"/>
      <w:marRight w:val="0"/>
      <w:marTop w:val="0"/>
      <w:marBottom w:val="0"/>
      <w:divBdr>
        <w:top w:val="none" w:sz="0" w:space="0" w:color="auto"/>
        <w:left w:val="none" w:sz="0" w:space="0" w:color="auto"/>
        <w:bottom w:val="none" w:sz="0" w:space="0" w:color="auto"/>
        <w:right w:val="none" w:sz="0" w:space="0" w:color="auto"/>
      </w:divBdr>
    </w:div>
    <w:div w:id="1425608896">
      <w:bodyDiv w:val="1"/>
      <w:marLeft w:val="0"/>
      <w:marRight w:val="0"/>
      <w:marTop w:val="0"/>
      <w:marBottom w:val="0"/>
      <w:divBdr>
        <w:top w:val="none" w:sz="0" w:space="0" w:color="auto"/>
        <w:left w:val="none" w:sz="0" w:space="0" w:color="auto"/>
        <w:bottom w:val="none" w:sz="0" w:space="0" w:color="auto"/>
        <w:right w:val="none" w:sz="0" w:space="0" w:color="auto"/>
      </w:divBdr>
    </w:div>
    <w:div w:id="1434326831">
      <w:bodyDiv w:val="1"/>
      <w:marLeft w:val="0"/>
      <w:marRight w:val="0"/>
      <w:marTop w:val="0"/>
      <w:marBottom w:val="0"/>
      <w:divBdr>
        <w:top w:val="none" w:sz="0" w:space="0" w:color="auto"/>
        <w:left w:val="none" w:sz="0" w:space="0" w:color="auto"/>
        <w:bottom w:val="none" w:sz="0" w:space="0" w:color="auto"/>
        <w:right w:val="none" w:sz="0" w:space="0" w:color="auto"/>
      </w:divBdr>
    </w:div>
    <w:div w:id="1451431756">
      <w:bodyDiv w:val="1"/>
      <w:marLeft w:val="0"/>
      <w:marRight w:val="0"/>
      <w:marTop w:val="0"/>
      <w:marBottom w:val="0"/>
      <w:divBdr>
        <w:top w:val="none" w:sz="0" w:space="0" w:color="auto"/>
        <w:left w:val="none" w:sz="0" w:space="0" w:color="auto"/>
        <w:bottom w:val="none" w:sz="0" w:space="0" w:color="auto"/>
        <w:right w:val="none" w:sz="0" w:space="0" w:color="auto"/>
      </w:divBdr>
    </w:div>
    <w:div w:id="1486166963">
      <w:bodyDiv w:val="1"/>
      <w:marLeft w:val="0"/>
      <w:marRight w:val="0"/>
      <w:marTop w:val="0"/>
      <w:marBottom w:val="0"/>
      <w:divBdr>
        <w:top w:val="none" w:sz="0" w:space="0" w:color="auto"/>
        <w:left w:val="none" w:sz="0" w:space="0" w:color="auto"/>
        <w:bottom w:val="none" w:sz="0" w:space="0" w:color="auto"/>
        <w:right w:val="none" w:sz="0" w:space="0" w:color="auto"/>
      </w:divBdr>
    </w:div>
    <w:div w:id="1695686304">
      <w:bodyDiv w:val="1"/>
      <w:marLeft w:val="0"/>
      <w:marRight w:val="0"/>
      <w:marTop w:val="0"/>
      <w:marBottom w:val="0"/>
      <w:divBdr>
        <w:top w:val="none" w:sz="0" w:space="0" w:color="auto"/>
        <w:left w:val="none" w:sz="0" w:space="0" w:color="auto"/>
        <w:bottom w:val="none" w:sz="0" w:space="0" w:color="auto"/>
        <w:right w:val="none" w:sz="0" w:space="0" w:color="auto"/>
      </w:divBdr>
    </w:div>
    <w:div w:id="1918467640">
      <w:bodyDiv w:val="1"/>
      <w:marLeft w:val="0"/>
      <w:marRight w:val="0"/>
      <w:marTop w:val="0"/>
      <w:marBottom w:val="0"/>
      <w:divBdr>
        <w:top w:val="none" w:sz="0" w:space="0" w:color="auto"/>
        <w:left w:val="none" w:sz="0" w:space="0" w:color="auto"/>
        <w:bottom w:val="none" w:sz="0" w:space="0" w:color="auto"/>
        <w:right w:val="none" w:sz="0" w:space="0" w:color="auto"/>
      </w:divBdr>
    </w:div>
    <w:div w:id="2079326440">
      <w:bodyDiv w:val="1"/>
      <w:marLeft w:val="0"/>
      <w:marRight w:val="0"/>
      <w:marTop w:val="0"/>
      <w:marBottom w:val="0"/>
      <w:divBdr>
        <w:top w:val="none" w:sz="0" w:space="0" w:color="auto"/>
        <w:left w:val="none" w:sz="0" w:space="0" w:color="auto"/>
        <w:bottom w:val="none" w:sz="0" w:space="0" w:color="auto"/>
        <w:right w:val="none" w:sz="0" w:space="0" w:color="auto"/>
      </w:divBdr>
    </w:div>
    <w:div w:id="2098746345">
      <w:bodyDiv w:val="1"/>
      <w:marLeft w:val="0"/>
      <w:marRight w:val="0"/>
      <w:marTop w:val="0"/>
      <w:marBottom w:val="0"/>
      <w:divBdr>
        <w:top w:val="none" w:sz="0" w:space="0" w:color="auto"/>
        <w:left w:val="none" w:sz="0" w:space="0" w:color="auto"/>
        <w:bottom w:val="none" w:sz="0" w:space="0" w:color="auto"/>
        <w:right w:val="none" w:sz="0" w:space="0" w:color="auto"/>
      </w:divBdr>
    </w:div>
    <w:div w:id="2111854848">
      <w:bodyDiv w:val="1"/>
      <w:marLeft w:val="0"/>
      <w:marRight w:val="0"/>
      <w:marTop w:val="0"/>
      <w:marBottom w:val="0"/>
      <w:divBdr>
        <w:top w:val="none" w:sz="0" w:space="0" w:color="auto"/>
        <w:left w:val="none" w:sz="0" w:space="0" w:color="auto"/>
        <w:bottom w:val="none" w:sz="0" w:space="0" w:color="auto"/>
        <w:right w:val="none" w:sz="0" w:space="0" w:color="auto"/>
      </w:divBdr>
    </w:div>
    <w:div w:id="214237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24</Pages>
  <Words>6996</Words>
  <Characters>39881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Pontonio</dc:creator>
  <cp:keywords/>
  <dc:description/>
  <cp:lastModifiedBy>Heather Pontonio</cp:lastModifiedBy>
  <cp:revision>7</cp:revision>
  <dcterms:created xsi:type="dcterms:W3CDTF">2022-09-08T13:15:00Z</dcterms:created>
  <dcterms:modified xsi:type="dcterms:W3CDTF">2022-10-13T13:25:00Z</dcterms:modified>
</cp:coreProperties>
</file>